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44A" w:rsidRPr="00E5725B" w:rsidRDefault="001D544A" w:rsidP="001D544A">
      <w:pPr>
        <w:jc w:val="center"/>
        <w:rPr>
          <w:rFonts w:ascii="Verdana" w:hAnsi="Verdana"/>
          <w:b/>
          <w:sz w:val="18"/>
          <w:szCs w:val="18"/>
        </w:rPr>
      </w:pPr>
      <w:r w:rsidRPr="00E5725B">
        <w:rPr>
          <w:rFonts w:ascii="Verdana" w:hAnsi="Verdana"/>
          <w:b/>
          <w:sz w:val="18"/>
          <w:szCs w:val="18"/>
        </w:rPr>
        <w:t>Декларация на ръководството за осигуряване на безпристрастността</w:t>
      </w:r>
    </w:p>
    <w:p w:rsidR="00911621" w:rsidRPr="00E5725B" w:rsidRDefault="00911621" w:rsidP="00BA79A2">
      <w:pPr>
        <w:tabs>
          <w:tab w:val="left" w:pos="4564"/>
        </w:tabs>
        <w:jc w:val="both"/>
        <w:rPr>
          <w:rFonts w:ascii="Verdana" w:hAnsi="Verdana"/>
          <w:sz w:val="18"/>
          <w:szCs w:val="18"/>
        </w:rPr>
      </w:pPr>
    </w:p>
    <w:p w:rsidR="00603099" w:rsidRPr="007A15BD" w:rsidRDefault="00603099" w:rsidP="00603099">
      <w:pPr>
        <w:tabs>
          <w:tab w:val="left" w:pos="4564"/>
        </w:tabs>
        <w:jc w:val="both"/>
        <w:rPr>
          <w:rFonts w:ascii="Verdana" w:hAnsi="Verdana"/>
          <w:sz w:val="18"/>
          <w:szCs w:val="18"/>
        </w:rPr>
      </w:pPr>
      <w:r w:rsidRPr="007A15BD">
        <w:rPr>
          <w:rFonts w:ascii="Verdana" w:hAnsi="Verdana"/>
          <w:sz w:val="18"/>
          <w:szCs w:val="18"/>
        </w:rPr>
        <w:t>Ръководството на „</w:t>
      </w:r>
      <w:proofErr w:type="spellStart"/>
      <w:r>
        <w:rPr>
          <w:rFonts w:ascii="Verdana" w:hAnsi="Verdana"/>
          <w:sz w:val="18"/>
          <w:szCs w:val="18"/>
        </w:rPr>
        <w:t>Пиринстройинженеринг</w:t>
      </w:r>
      <w:proofErr w:type="spellEnd"/>
      <w:r>
        <w:rPr>
          <w:rFonts w:ascii="Verdana" w:hAnsi="Verdana"/>
          <w:sz w:val="18"/>
          <w:szCs w:val="18"/>
        </w:rPr>
        <w:t>” ЕА</w:t>
      </w:r>
      <w:r w:rsidRPr="007A15BD">
        <w:rPr>
          <w:rFonts w:ascii="Verdana" w:hAnsi="Verdana"/>
          <w:sz w:val="18"/>
          <w:szCs w:val="18"/>
        </w:rPr>
        <w:t>Д осъзнава и разбира важността за осигуряване на безпристрастността, осигурява управлението на конфликт на интереси и поема отговорност за обективността на своите действия.</w:t>
      </w:r>
    </w:p>
    <w:p w:rsidR="00603099" w:rsidRPr="007A15BD" w:rsidRDefault="00603099" w:rsidP="00603099">
      <w:pPr>
        <w:tabs>
          <w:tab w:val="left" w:pos="4564"/>
        </w:tabs>
        <w:jc w:val="both"/>
        <w:rPr>
          <w:rFonts w:ascii="Verdana" w:hAnsi="Verdana"/>
          <w:sz w:val="18"/>
          <w:szCs w:val="18"/>
        </w:rPr>
      </w:pPr>
      <w:r w:rsidRPr="007A15BD">
        <w:rPr>
          <w:rFonts w:ascii="Verdana" w:hAnsi="Verdana"/>
          <w:sz w:val="18"/>
          <w:szCs w:val="18"/>
        </w:rPr>
        <w:t xml:space="preserve">С УБЕДЕНОСТ, че </w:t>
      </w:r>
      <w:r>
        <w:rPr>
          <w:rFonts w:ascii="Verdana" w:hAnsi="Verdana"/>
          <w:sz w:val="18"/>
          <w:szCs w:val="18"/>
        </w:rPr>
        <w:t xml:space="preserve">Строителна лаборатория за </w:t>
      </w:r>
      <w:proofErr w:type="spellStart"/>
      <w:r>
        <w:rPr>
          <w:rFonts w:ascii="Verdana" w:hAnsi="Verdana"/>
          <w:sz w:val="18"/>
          <w:szCs w:val="18"/>
        </w:rPr>
        <w:t>изпитване“Пътконтрол</w:t>
      </w:r>
      <w:proofErr w:type="spellEnd"/>
      <w:r>
        <w:rPr>
          <w:rFonts w:ascii="Verdana" w:hAnsi="Verdana"/>
          <w:sz w:val="18"/>
          <w:szCs w:val="18"/>
        </w:rPr>
        <w:t>“</w:t>
      </w:r>
      <w:r w:rsidRPr="007A15BD">
        <w:rPr>
          <w:rFonts w:ascii="Verdana" w:hAnsi="Verdana"/>
          <w:sz w:val="18"/>
          <w:szCs w:val="18"/>
        </w:rPr>
        <w:t xml:space="preserve"> при „</w:t>
      </w:r>
      <w:proofErr w:type="spellStart"/>
      <w:r>
        <w:rPr>
          <w:rFonts w:ascii="Verdana" w:hAnsi="Verdana"/>
          <w:sz w:val="18"/>
          <w:szCs w:val="18"/>
        </w:rPr>
        <w:t>Пиринстройинженеринг</w:t>
      </w:r>
      <w:proofErr w:type="spellEnd"/>
      <w:r>
        <w:rPr>
          <w:rFonts w:ascii="Verdana" w:hAnsi="Verdana"/>
          <w:sz w:val="18"/>
          <w:szCs w:val="18"/>
        </w:rPr>
        <w:t>” ЕА</w:t>
      </w:r>
      <w:r w:rsidRPr="007A15BD">
        <w:rPr>
          <w:rFonts w:ascii="Verdana" w:hAnsi="Verdana"/>
          <w:sz w:val="18"/>
          <w:szCs w:val="18"/>
        </w:rPr>
        <w:t xml:space="preserve">Д прилага утвърдените вътрешни регламенти от системата за управление, разписани в съответствие с изискванията на стандарт БДС </w:t>
      </w:r>
      <w:r w:rsidRPr="007A15BD">
        <w:rPr>
          <w:rFonts w:ascii="Verdana" w:hAnsi="Verdana"/>
          <w:sz w:val="18"/>
          <w:szCs w:val="18"/>
          <w:lang w:val="en-US"/>
        </w:rPr>
        <w:t>EN ISO/ IEC 17025:2018</w:t>
      </w:r>
      <w:r w:rsidRPr="007A15BD">
        <w:rPr>
          <w:rFonts w:ascii="Verdana" w:hAnsi="Verdana"/>
          <w:sz w:val="18"/>
          <w:szCs w:val="18"/>
        </w:rPr>
        <w:t>, съблюдава приложимите за дейностите си ръководства, публикувани от международни организации, спазва критериите заложени в процедурите на националният орган по акредитация на Република България;</w:t>
      </w:r>
    </w:p>
    <w:p w:rsidR="00603099" w:rsidRPr="007A15BD" w:rsidRDefault="00603099" w:rsidP="00603099">
      <w:pPr>
        <w:tabs>
          <w:tab w:val="left" w:pos="4564"/>
        </w:tabs>
        <w:jc w:val="both"/>
        <w:rPr>
          <w:rFonts w:ascii="Verdana" w:hAnsi="Verdana"/>
          <w:sz w:val="18"/>
          <w:szCs w:val="18"/>
        </w:rPr>
      </w:pPr>
      <w:r w:rsidRPr="007A15BD">
        <w:rPr>
          <w:rFonts w:ascii="Verdana" w:hAnsi="Verdana"/>
          <w:sz w:val="18"/>
          <w:szCs w:val="18"/>
        </w:rPr>
        <w:t>В ЖЕЛАНИЕТО СИ да гарантира пред своите клиенти и всички заинтересовани страни, че лабораторните дейности се извършват в съответствие с основните принципи: обективност, липса на конфликт на интереси, липса на пристрастие, липса на дискриминация, неутралност, честност, откритост, справедливост, безкористност, уравновесеност:</w:t>
      </w:r>
    </w:p>
    <w:p w:rsidR="00603099" w:rsidRDefault="00603099" w:rsidP="00603099">
      <w:pPr>
        <w:tabs>
          <w:tab w:val="left" w:pos="4564"/>
        </w:tabs>
        <w:jc w:val="center"/>
        <w:rPr>
          <w:rFonts w:ascii="Verdana" w:hAnsi="Verdana"/>
          <w:sz w:val="18"/>
          <w:szCs w:val="18"/>
        </w:rPr>
      </w:pPr>
    </w:p>
    <w:p w:rsidR="00603099" w:rsidRDefault="00603099" w:rsidP="00603099">
      <w:pPr>
        <w:tabs>
          <w:tab w:val="left" w:pos="4564"/>
        </w:tabs>
        <w:jc w:val="center"/>
        <w:rPr>
          <w:rFonts w:ascii="Verdana" w:hAnsi="Verdana"/>
          <w:sz w:val="18"/>
          <w:szCs w:val="18"/>
        </w:rPr>
      </w:pPr>
      <w:r w:rsidRPr="007A15BD">
        <w:rPr>
          <w:rFonts w:ascii="Verdana" w:hAnsi="Verdana"/>
          <w:sz w:val="18"/>
          <w:szCs w:val="18"/>
        </w:rPr>
        <w:t>ДЕКЛАРИРА</w:t>
      </w:r>
    </w:p>
    <w:p w:rsidR="00603099" w:rsidRPr="007A15BD" w:rsidRDefault="00603099" w:rsidP="00603099">
      <w:pPr>
        <w:tabs>
          <w:tab w:val="left" w:pos="4564"/>
        </w:tabs>
        <w:jc w:val="both"/>
        <w:rPr>
          <w:rFonts w:ascii="Verdana" w:hAnsi="Verdana"/>
          <w:sz w:val="18"/>
          <w:szCs w:val="18"/>
        </w:rPr>
      </w:pPr>
      <w:r w:rsidRPr="007A15BD">
        <w:rPr>
          <w:rFonts w:ascii="Verdana" w:hAnsi="Verdana"/>
          <w:sz w:val="18"/>
          <w:szCs w:val="18"/>
        </w:rPr>
        <w:t>1.</w:t>
      </w:r>
      <w:r w:rsidRPr="00603099">
        <w:t xml:space="preserve"> </w:t>
      </w:r>
      <w:r w:rsidRPr="00603099">
        <w:rPr>
          <w:rFonts w:ascii="Verdana" w:hAnsi="Verdana"/>
          <w:sz w:val="18"/>
          <w:szCs w:val="18"/>
        </w:rPr>
        <w:t>Строителна лаборатория за изпитване</w:t>
      </w:r>
      <w:r>
        <w:rPr>
          <w:rFonts w:ascii="Verdana" w:hAnsi="Verdana"/>
          <w:sz w:val="18"/>
          <w:szCs w:val="18"/>
        </w:rPr>
        <w:t xml:space="preserve"> </w:t>
      </w:r>
      <w:r w:rsidRPr="00603099">
        <w:rPr>
          <w:rFonts w:ascii="Verdana" w:hAnsi="Verdana"/>
          <w:sz w:val="18"/>
          <w:szCs w:val="18"/>
        </w:rPr>
        <w:t>“</w:t>
      </w:r>
      <w:proofErr w:type="spellStart"/>
      <w:r w:rsidRPr="00603099">
        <w:rPr>
          <w:rFonts w:ascii="Verdana" w:hAnsi="Verdana"/>
          <w:sz w:val="18"/>
          <w:szCs w:val="18"/>
        </w:rPr>
        <w:t>Пътконтрол</w:t>
      </w:r>
      <w:proofErr w:type="spellEnd"/>
      <w:r>
        <w:rPr>
          <w:rFonts w:ascii="Verdana" w:hAnsi="Verdana"/>
          <w:sz w:val="18"/>
          <w:szCs w:val="18"/>
        </w:rPr>
        <w:t>“</w:t>
      </w:r>
      <w:r w:rsidRPr="00603099">
        <w:rPr>
          <w:rFonts w:ascii="Verdana" w:hAnsi="Verdana"/>
          <w:sz w:val="18"/>
          <w:szCs w:val="18"/>
        </w:rPr>
        <w:t xml:space="preserve"> </w:t>
      </w:r>
      <w:r w:rsidRPr="007A15BD">
        <w:rPr>
          <w:rFonts w:ascii="Verdana" w:hAnsi="Verdana"/>
          <w:sz w:val="18"/>
          <w:szCs w:val="18"/>
        </w:rPr>
        <w:t>при „</w:t>
      </w:r>
      <w:proofErr w:type="spellStart"/>
      <w:r>
        <w:rPr>
          <w:rFonts w:ascii="Verdana" w:hAnsi="Verdana"/>
          <w:sz w:val="18"/>
          <w:szCs w:val="18"/>
        </w:rPr>
        <w:t>Пиринстройинженеринг</w:t>
      </w:r>
      <w:proofErr w:type="spellEnd"/>
      <w:r>
        <w:rPr>
          <w:rFonts w:ascii="Verdana" w:hAnsi="Verdana"/>
          <w:sz w:val="18"/>
          <w:szCs w:val="18"/>
        </w:rPr>
        <w:t>” ЕА</w:t>
      </w:r>
      <w:r w:rsidRPr="007A15BD">
        <w:rPr>
          <w:rFonts w:ascii="Verdana" w:hAnsi="Verdana"/>
          <w:sz w:val="18"/>
          <w:szCs w:val="18"/>
        </w:rPr>
        <w:t>Д не допуска в дейността си действия застрашаващи безпристрастността и/ или предприема действия представляващи конфликт на интереси;</w:t>
      </w:r>
    </w:p>
    <w:p w:rsidR="00603099" w:rsidRPr="007A15BD" w:rsidRDefault="00603099" w:rsidP="00603099">
      <w:pPr>
        <w:tabs>
          <w:tab w:val="left" w:pos="4564"/>
        </w:tabs>
        <w:jc w:val="both"/>
        <w:rPr>
          <w:rFonts w:ascii="Verdana" w:hAnsi="Verdana"/>
          <w:sz w:val="18"/>
          <w:szCs w:val="18"/>
        </w:rPr>
      </w:pPr>
      <w:r w:rsidRPr="007A15BD">
        <w:rPr>
          <w:rFonts w:ascii="Verdana" w:hAnsi="Verdana"/>
          <w:sz w:val="18"/>
          <w:szCs w:val="18"/>
        </w:rPr>
        <w:t>2.</w:t>
      </w:r>
      <w:r w:rsidRPr="00603099">
        <w:rPr>
          <w:rFonts w:ascii="Verdana" w:hAnsi="Verdana"/>
          <w:sz w:val="18"/>
          <w:szCs w:val="18"/>
        </w:rPr>
        <w:t xml:space="preserve"> Строителна лаборатория за изпитване</w:t>
      </w:r>
      <w:r>
        <w:rPr>
          <w:rFonts w:ascii="Verdana" w:hAnsi="Verdana"/>
          <w:sz w:val="18"/>
          <w:szCs w:val="18"/>
        </w:rPr>
        <w:t xml:space="preserve"> </w:t>
      </w:r>
      <w:r w:rsidRPr="00603099">
        <w:rPr>
          <w:rFonts w:ascii="Verdana" w:hAnsi="Verdana"/>
          <w:sz w:val="18"/>
          <w:szCs w:val="18"/>
        </w:rPr>
        <w:t>“</w:t>
      </w:r>
      <w:proofErr w:type="spellStart"/>
      <w:r w:rsidRPr="00603099">
        <w:rPr>
          <w:rFonts w:ascii="Verdana" w:hAnsi="Verdana"/>
          <w:sz w:val="18"/>
          <w:szCs w:val="18"/>
        </w:rPr>
        <w:t>Пътконтрол</w:t>
      </w:r>
      <w:proofErr w:type="spellEnd"/>
      <w:r>
        <w:rPr>
          <w:rFonts w:ascii="Verdana" w:hAnsi="Verdana"/>
          <w:sz w:val="18"/>
          <w:szCs w:val="18"/>
        </w:rPr>
        <w:t>“</w:t>
      </w:r>
      <w:r w:rsidRPr="00603099">
        <w:rPr>
          <w:rFonts w:ascii="Verdana" w:hAnsi="Verdana"/>
          <w:sz w:val="18"/>
          <w:szCs w:val="18"/>
        </w:rPr>
        <w:t xml:space="preserve"> </w:t>
      </w:r>
      <w:r w:rsidRPr="007A15BD">
        <w:rPr>
          <w:rFonts w:ascii="Verdana" w:hAnsi="Verdana"/>
          <w:sz w:val="18"/>
          <w:szCs w:val="18"/>
        </w:rPr>
        <w:t>при „</w:t>
      </w:r>
      <w:proofErr w:type="spellStart"/>
      <w:r>
        <w:rPr>
          <w:rFonts w:ascii="Verdana" w:hAnsi="Verdana"/>
          <w:sz w:val="18"/>
          <w:szCs w:val="18"/>
        </w:rPr>
        <w:t>Пиринстройинженеринг</w:t>
      </w:r>
      <w:proofErr w:type="spellEnd"/>
      <w:r>
        <w:rPr>
          <w:rFonts w:ascii="Verdana" w:hAnsi="Verdana"/>
          <w:sz w:val="18"/>
          <w:szCs w:val="18"/>
        </w:rPr>
        <w:t>” ЕА</w:t>
      </w:r>
      <w:r w:rsidRPr="007A15BD">
        <w:rPr>
          <w:rFonts w:ascii="Verdana" w:hAnsi="Verdana"/>
          <w:sz w:val="18"/>
          <w:szCs w:val="18"/>
        </w:rPr>
        <w:t>Д идентифицира, анализира и документира потенциалните рисковете за безпристрастността, произтичащи от лабораторните дейности, от взаимоотношения основани на собственост, ръководство, персонал, управление, споделени ресурси, финанси, договори, маркетинг, плащане на комисионни за продажби или други стимули за привличане на клиенти. Предприемат се всички необходими мерки за елиминиране или минимизиране на заплахите за безпристрастността, независимо от това, дали те възникват вътре в самата лаборатория или са в резултат от дейността на други лица, органи или организации.</w:t>
      </w:r>
    </w:p>
    <w:p w:rsidR="00603099" w:rsidRPr="007A15BD" w:rsidRDefault="00603099" w:rsidP="00603099">
      <w:pPr>
        <w:tabs>
          <w:tab w:val="left" w:pos="4564"/>
        </w:tabs>
        <w:jc w:val="both"/>
        <w:rPr>
          <w:rFonts w:ascii="Verdana" w:hAnsi="Verdana"/>
          <w:sz w:val="18"/>
          <w:szCs w:val="18"/>
        </w:rPr>
      </w:pPr>
      <w:r w:rsidRPr="007A15BD">
        <w:rPr>
          <w:rFonts w:ascii="Verdana" w:hAnsi="Verdana"/>
          <w:sz w:val="18"/>
          <w:szCs w:val="18"/>
        </w:rPr>
        <w:t>3.</w:t>
      </w:r>
      <w:r w:rsidRPr="00603099">
        <w:rPr>
          <w:rFonts w:ascii="Verdana" w:hAnsi="Verdana"/>
          <w:sz w:val="18"/>
          <w:szCs w:val="18"/>
        </w:rPr>
        <w:t xml:space="preserve"> Строителна лаборатория за изпитване</w:t>
      </w:r>
      <w:r>
        <w:rPr>
          <w:rFonts w:ascii="Verdana" w:hAnsi="Verdana"/>
          <w:sz w:val="18"/>
          <w:szCs w:val="18"/>
        </w:rPr>
        <w:t xml:space="preserve"> </w:t>
      </w:r>
      <w:r w:rsidRPr="00603099">
        <w:rPr>
          <w:rFonts w:ascii="Verdana" w:hAnsi="Verdana"/>
          <w:sz w:val="18"/>
          <w:szCs w:val="18"/>
        </w:rPr>
        <w:t>“</w:t>
      </w:r>
      <w:proofErr w:type="spellStart"/>
      <w:r w:rsidRPr="00603099">
        <w:rPr>
          <w:rFonts w:ascii="Verdana" w:hAnsi="Verdana"/>
          <w:sz w:val="18"/>
          <w:szCs w:val="18"/>
        </w:rPr>
        <w:t>Пътконтрол</w:t>
      </w:r>
      <w:proofErr w:type="spellEnd"/>
      <w:r>
        <w:rPr>
          <w:rFonts w:ascii="Verdana" w:hAnsi="Verdana"/>
          <w:sz w:val="18"/>
          <w:szCs w:val="18"/>
        </w:rPr>
        <w:t>“</w:t>
      </w:r>
      <w:r w:rsidRPr="00603099">
        <w:rPr>
          <w:rFonts w:ascii="Verdana" w:hAnsi="Verdana"/>
          <w:sz w:val="18"/>
          <w:szCs w:val="18"/>
        </w:rPr>
        <w:t xml:space="preserve"> </w:t>
      </w:r>
      <w:r w:rsidRPr="007A15BD">
        <w:rPr>
          <w:rFonts w:ascii="Verdana" w:hAnsi="Verdana"/>
          <w:sz w:val="18"/>
          <w:szCs w:val="18"/>
        </w:rPr>
        <w:t>при „</w:t>
      </w:r>
      <w:proofErr w:type="spellStart"/>
      <w:r>
        <w:rPr>
          <w:rFonts w:ascii="Verdana" w:hAnsi="Verdana"/>
          <w:sz w:val="18"/>
          <w:szCs w:val="18"/>
        </w:rPr>
        <w:t>Пиринстройинженеринг</w:t>
      </w:r>
      <w:proofErr w:type="spellEnd"/>
      <w:r>
        <w:rPr>
          <w:rFonts w:ascii="Verdana" w:hAnsi="Verdana"/>
          <w:sz w:val="18"/>
          <w:szCs w:val="18"/>
        </w:rPr>
        <w:t>” ЕА</w:t>
      </w:r>
      <w:r w:rsidRPr="007A15BD">
        <w:rPr>
          <w:rFonts w:ascii="Verdana" w:hAnsi="Verdana"/>
          <w:sz w:val="18"/>
          <w:szCs w:val="18"/>
        </w:rPr>
        <w:t>Д не извършва дейности за свързани органи/ лица и в случаи, когато дадени взаимоотношения създават неприемлива заплаха за безпристрастността;</w:t>
      </w:r>
    </w:p>
    <w:p w:rsidR="00603099" w:rsidRDefault="00603099" w:rsidP="00603099">
      <w:pPr>
        <w:tabs>
          <w:tab w:val="left" w:pos="4564"/>
        </w:tabs>
        <w:jc w:val="both"/>
        <w:rPr>
          <w:rFonts w:ascii="Verdana" w:hAnsi="Verdana"/>
          <w:sz w:val="18"/>
          <w:szCs w:val="18"/>
          <w:lang w:val="en-US"/>
        </w:rPr>
      </w:pPr>
      <w:r w:rsidRPr="007A15BD">
        <w:rPr>
          <w:rFonts w:ascii="Verdana" w:hAnsi="Verdana"/>
          <w:sz w:val="18"/>
          <w:szCs w:val="18"/>
        </w:rPr>
        <w:t xml:space="preserve">4.Ръководството и персонала на </w:t>
      </w:r>
      <w:r w:rsidRPr="00603099">
        <w:rPr>
          <w:rFonts w:ascii="Verdana" w:hAnsi="Verdana"/>
          <w:sz w:val="18"/>
          <w:szCs w:val="18"/>
        </w:rPr>
        <w:t>Строителна лаборатория за изпитване</w:t>
      </w:r>
      <w:r>
        <w:rPr>
          <w:rFonts w:ascii="Verdana" w:hAnsi="Verdana"/>
          <w:sz w:val="18"/>
          <w:szCs w:val="18"/>
        </w:rPr>
        <w:t xml:space="preserve"> </w:t>
      </w:r>
      <w:r w:rsidRPr="00603099">
        <w:rPr>
          <w:rFonts w:ascii="Verdana" w:hAnsi="Verdana"/>
          <w:sz w:val="18"/>
          <w:szCs w:val="18"/>
        </w:rPr>
        <w:t>“</w:t>
      </w:r>
      <w:proofErr w:type="spellStart"/>
      <w:r w:rsidRPr="00603099">
        <w:rPr>
          <w:rFonts w:ascii="Verdana" w:hAnsi="Verdana"/>
          <w:sz w:val="18"/>
          <w:szCs w:val="18"/>
        </w:rPr>
        <w:t>Пътконтрол</w:t>
      </w:r>
      <w:proofErr w:type="spellEnd"/>
      <w:r>
        <w:rPr>
          <w:rFonts w:ascii="Verdana" w:hAnsi="Verdana"/>
          <w:sz w:val="18"/>
          <w:szCs w:val="18"/>
        </w:rPr>
        <w:t>“</w:t>
      </w:r>
      <w:r w:rsidRPr="00603099">
        <w:rPr>
          <w:rFonts w:ascii="Verdana" w:hAnsi="Verdana"/>
          <w:sz w:val="18"/>
          <w:szCs w:val="18"/>
        </w:rPr>
        <w:t xml:space="preserve"> </w:t>
      </w:r>
      <w:r w:rsidRPr="007A15BD">
        <w:rPr>
          <w:rFonts w:ascii="Verdana" w:hAnsi="Verdana"/>
          <w:sz w:val="18"/>
          <w:szCs w:val="18"/>
        </w:rPr>
        <w:t>при „</w:t>
      </w:r>
      <w:proofErr w:type="spellStart"/>
      <w:r>
        <w:rPr>
          <w:rFonts w:ascii="Verdana" w:hAnsi="Verdana"/>
          <w:sz w:val="18"/>
          <w:szCs w:val="18"/>
        </w:rPr>
        <w:t>Пиринстройинженеринг</w:t>
      </w:r>
      <w:proofErr w:type="spellEnd"/>
      <w:r>
        <w:rPr>
          <w:rFonts w:ascii="Verdana" w:hAnsi="Verdana"/>
          <w:sz w:val="18"/>
          <w:szCs w:val="18"/>
        </w:rPr>
        <w:t>” ЕА</w:t>
      </w:r>
      <w:r w:rsidRPr="007A15BD">
        <w:rPr>
          <w:rFonts w:ascii="Verdana" w:hAnsi="Verdana"/>
          <w:sz w:val="18"/>
          <w:szCs w:val="18"/>
        </w:rPr>
        <w:t>Д няма договорни отношения по изпълнение на други задължения, които да заплашват безпристрастността на лабораторията;</w:t>
      </w:r>
    </w:p>
    <w:p w:rsidR="00603099" w:rsidRPr="003A7AA8" w:rsidRDefault="00603099" w:rsidP="00603099">
      <w:pPr>
        <w:tabs>
          <w:tab w:val="left" w:pos="4564"/>
        </w:tabs>
        <w:jc w:val="both"/>
        <w:rPr>
          <w:rFonts w:ascii="Verdana" w:hAnsi="Verdana"/>
          <w:sz w:val="18"/>
          <w:szCs w:val="18"/>
          <w:lang w:val="en-US"/>
        </w:rPr>
      </w:pPr>
      <w:r w:rsidRPr="007A15BD">
        <w:rPr>
          <w:rFonts w:ascii="Verdana" w:hAnsi="Verdana"/>
          <w:sz w:val="18"/>
          <w:szCs w:val="18"/>
        </w:rPr>
        <w:t>5.</w:t>
      </w:r>
      <w:r w:rsidRPr="00603099">
        <w:rPr>
          <w:rFonts w:ascii="Verdana" w:hAnsi="Verdana"/>
          <w:sz w:val="18"/>
          <w:szCs w:val="18"/>
        </w:rPr>
        <w:t xml:space="preserve"> Строителна лаборатория за изпитване</w:t>
      </w:r>
      <w:r>
        <w:rPr>
          <w:rFonts w:ascii="Verdana" w:hAnsi="Verdana"/>
          <w:sz w:val="18"/>
          <w:szCs w:val="18"/>
        </w:rPr>
        <w:t xml:space="preserve"> </w:t>
      </w:r>
      <w:r w:rsidRPr="00603099">
        <w:rPr>
          <w:rFonts w:ascii="Verdana" w:hAnsi="Verdana"/>
          <w:sz w:val="18"/>
          <w:szCs w:val="18"/>
        </w:rPr>
        <w:t>“</w:t>
      </w:r>
      <w:proofErr w:type="spellStart"/>
      <w:r w:rsidRPr="00603099">
        <w:rPr>
          <w:rFonts w:ascii="Verdana" w:hAnsi="Verdana"/>
          <w:sz w:val="18"/>
          <w:szCs w:val="18"/>
        </w:rPr>
        <w:t>Пътконтрол</w:t>
      </w:r>
      <w:proofErr w:type="spellEnd"/>
      <w:r>
        <w:rPr>
          <w:rFonts w:ascii="Verdana" w:hAnsi="Verdana"/>
          <w:sz w:val="18"/>
          <w:szCs w:val="18"/>
        </w:rPr>
        <w:t>“</w:t>
      </w:r>
      <w:r w:rsidRPr="00603099">
        <w:rPr>
          <w:rFonts w:ascii="Verdana" w:hAnsi="Verdana"/>
          <w:sz w:val="18"/>
          <w:szCs w:val="18"/>
        </w:rPr>
        <w:t xml:space="preserve"> </w:t>
      </w:r>
      <w:r w:rsidRPr="007A15BD">
        <w:rPr>
          <w:rFonts w:ascii="Verdana" w:hAnsi="Verdana"/>
          <w:sz w:val="18"/>
          <w:szCs w:val="18"/>
        </w:rPr>
        <w:t>при „</w:t>
      </w:r>
      <w:proofErr w:type="spellStart"/>
      <w:r>
        <w:rPr>
          <w:rFonts w:ascii="Verdana" w:hAnsi="Verdana"/>
          <w:sz w:val="18"/>
          <w:szCs w:val="18"/>
        </w:rPr>
        <w:t>Пиринстройинженеринг</w:t>
      </w:r>
      <w:proofErr w:type="spellEnd"/>
      <w:r>
        <w:rPr>
          <w:rFonts w:ascii="Verdana" w:hAnsi="Verdana"/>
          <w:sz w:val="18"/>
          <w:szCs w:val="18"/>
        </w:rPr>
        <w:t>” ЕА</w:t>
      </w:r>
      <w:r w:rsidRPr="007A15BD">
        <w:rPr>
          <w:rFonts w:ascii="Verdana" w:hAnsi="Verdana"/>
          <w:sz w:val="18"/>
          <w:szCs w:val="18"/>
        </w:rPr>
        <w:t xml:space="preserve">Д не </w:t>
      </w:r>
      <w:r>
        <w:rPr>
          <w:rFonts w:ascii="Verdana" w:hAnsi="Verdana"/>
          <w:sz w:val="18"/>
          <w:szCs w:val="18"/>
        </w:rPr>
        <w:t>участва в проектирането, производството и продажбата на обектите, от</w:t>
      </w:r>
      <w:r w:rsidR="008B18EE">
        <w:rPr>
          <w:rFonts w:ascii="Verdana" w:hAnsi="Verdana"/>
          <w:sz w:val="18"/>
          <w:szCs w:val="18"/>
        </w:rPr>
        <w:t xml:space="preserve"> които</w:t>
      </w:r>
      <w:r>
        <w:rPr>
          <w:rFonts w:ascii="Verdana" w:hAnsi="Verdana"/>
          <w:sz w:val="18"/>
          <w:szCs w:val="18"/>
        </w:rPr>
        <w:t xml:space="preserve"> </w:t>
      </w:r>
      <w:r w:rsidR="008B18EE">
        <w:rPr>
          <w:rFonts w:ascii="Verdana" w:hAnsi="Verdana"/>
          <w:sz w:val="18"/>
          <w:szCs w:val="18"/>
        </w:rPr>
        <w:t xml:space="preserve">доставят проби </w:t>
      </w:r>
      <w:r>
        <w:rPr>
          <w:rFonts w:ascii="Verdana" w:hAnsi="Verdana"/>
          <w:sz w:val="18"/>
          <w:szCs w:val="18"/>
        </w:rPr>
        <w:t xml:space="preserve"> за последващо изпитване;</w:t>
      </w:r>
    </w:p>
    <w:p w:rsidR="00603099" w:rsidRPr="007A15BD" w:rsidRDefault="00603099" w:rsidP="00603099">
      <w:pPr>
        <w:tabs>
          <w:tab w:val="left" w:pos="4564"/>
        </w:tabs>
        <w:jc w:val="both"/>
        <w:rPr>
          <w:rFonts w:ascii="Verdana" w:hAnsi="Verdana"/>
          <w:sz w:val="18"/>
          <w:szCs w:val="18"/>
        </w:rPr>
      </w:pPr>
      <w:r>
        <w:rPr>
          <w:rFonts w:ascii="Verdana" w:hAnsi="Verdana"/>
          <w:sz w:val="18"/>
          <w:szCs w:val="18"/>
        </w:rPr>
        <w:t>6</w:t>
      </w:r>
      <w:r w:rsidRPr="007A15BD">
        <w:rPr>
          <w:rFonts w:ascii="Verdana" w:hAnsi="Verdana"/>
          <w:sz w:val="18"/>
          <w:szCs w:val="18"/>
        </w:rPr>
        <w:t>.</w:t>
      </w:r>
      <w:r w:rsidRPr="00603099">
        <w:rPr>
          <w:rFonts w:ascii="Verdana" w:hAnsi="Verdana"/>
          <w:sz w:val="18"/>
          <w:szCs w:val="18"/>
        </w:rPr>
        <w:t xml:space="preserve"> Строителна лаборатория за изпитване</w:t>
      </w:r>
      <w:r>
        <w:rPr>
          <w:rFonts w:ascii="Verdana" w:hAnsi="Verdana"/>
          <w:sz w:val="18"/>
          <w:szCs w:val="18"/>
        </w:rPr>
        <w:t xml:space="preserve"> </w:t>
      </w:r>
      <w:r w:rsidRPr="00603099">
        <w:rPr>
          <w:rFonts w:ascii="Verdana" w:hAnsi="Verdana"/>
          <w:sz w:val="18"/>
          <w:szCs w:val="18"/>
        </w:rPr>
        <w:t>“</w:t>
      </w:r>
      <w:proofErr w:type="spellStart"/>
      <w:r w:rsidRPr="00603099">
        <w:rPr>
          <w:rFonts w:ascii="Verdana" w:hAnsi="Verdana"/>
          <w:sz w:val="18"/>
          <w:szCs w:val="18"/>
        </w:rPr>
        <w:t>Пътконтрол</w:t>
      </w:r>
      <w:proofErr w:type="spellEnd"/>
      <w:r>
        <w:rPr>
          <w:rFonts w:ascii="Verdana" w:hAnsi="Verdana"/>
          <w:sz w:val="18"/>
          <w:szCs w:val="18"/>
        </w:rPr>
        <w:t>“</w:t>
      </w:r>
      <w:r w:rsidRPr="00603099">
        <w:rPr>
          <w:rFonts w:ascii="Verdana" w:hAnsi="Verdana"/>
          <w:sz w:val="18"/>
          <w:szCs w:val="18"/>
        </w:rPr>
        <w:t xml:space="preserve"> </w:t>
      </w:r>
      <w:r w:rsidRPr="007A15BD">
        <w:rPr>
          <w:rFonts w:ascii="Verdana" w:hAnsi="Verdana"/>
          <w:sz w:val="18"/>
          <w:szCs w:val="18"/>
        </w:rPr>
        <w:t>при „</w:t>
      </w:r>
      <w:proofErr w:type="spellStart"/>
      <w:r>
        <w:rPr>
          <w:rFonts w:ascii="Verdana" w:hAnsi="Verdana"/>
          <w:sz w:val="18"/>
          <w:szCs w:val="18"/>
        </w:rPr>
        <w:t>Пиринстройинженеринг</w:t>
      </w:r>
      <w:proofErr w:type="spellEnd"/>
      <w:r>
        <w:rPr>
          <w:rFonts w:ascii="Verdana" w:hAnsi="Verdana"/>
          <w:sz w:val="18"/>
          <w:szCs w:val="18"/>
        </w:rPr>
        <w:t>” ЕА</w:t>
      </w:r>
      <w:r w:rsidRPr="007A15BD">
        <w:rPr>
          <w:rFonts w:ascii="Verdana" w:hAnsi="Verdana"/>
          <w:sz w:val="18"/>
          <w:szCs w:val="18"/>
        </w:rPr>
        <w:t>Д не получава финансиране, различно от инвестираното от собственика на дружеството и продажбите на своите услуги;</w:t>
      </w:r>
    </w:p>
    <w:p w:rsidR="00603099" w:rsidRPr="007A15BD" w:rsidRDefault="00603099" w:rsidP="00603099">
      <w:pPr>
        <w:tabs>
          <w:tab w:val="left" w:pos="4564"/>
        </w:tabs>
        <w:jc w:val="both"/>
        <w:rPr>
          <w:rFonts w:ascii="Verdana" w:hAnsi="Verdana"/>
          <w:sz w:val="18"/>
          <w:szCs w:val="18"/>
        </w:rPr>
      </w:pPr>
      <w:r>
        <w:rPr>
          <w:rFonts w:ascii="Verdana" w:hAnsi="Verdana"/>
          <w:sz w:val="18"/>
          <w:szCs w:val="18"/>
        </w:rPr>
        <w:t xml:space="preserve">7.Ръководството на </w:t>
      </w:r>
      <w:proofErr w:type="spellStart"/>
      <w:r>
        <w:rPr>
          <w:rFonts w:ascii="Verdana" w:hAnsi="Verdana"/>
          <w:sz w:val="18"/>
          <w:szCs w:val="18"/>
        </w:rPr>
        <w:t>Пиринстройинженеринг</w:t>
      </w:r>
      <w:proofErr w:type="spellEnd"/>
      <w:r>
        <w:rPr>
          <w:rFonts w:ascii="Verdana" w:hAnsi="Verdana"/>
          <w:sz w:val="18"/>
          <w:szCs w:val="18"/>
        </w:rPr>
        <w:t>” ЕА</w:t>
      </w:r>
      <w:r w:rsidRPr="007A15BD">
        <w:rPr>
          <w:rFonts w:ascii="Verdana" w:hAnsi="Verdana"/>
          <w:sz w:val="18"/>
          <w:szCs w:val="18"/>
        </w:rPr>
        <w:t>Д изисква от своя персонал да информира за всяка възникнала ситуация, която му е станала известна и която може да представлява конфликт на интереси;</w:t>
      </w:r>
    </w:p>
    <w:p w:rsidR="00603099" w:rsidRDefault="00603099" w:rsidP="00603099">
      <w:pPr>
        <w:tabs>
          <w:tab w:val="left" w:pos="4564"/>
        </w:tabs>
        <w:jc w:val="both"/>
        <w:rPr>
          <w:rFonts w:ascii="Verdana" w:hAnsi="Verdana"/>
          <w:sz w:val="18"/>
          <w:szCs w:val="18"/>
        </w:rPr>
      </w:pPr>
      <w:r>
        <w:rPr>
          <w:rFonts w:ascii="Verdana" w:hAnsi="Verdana"/>
          <w:sz w:val="18"/>
          <w:szCs w:val="18"/>
        </w:rPr>
        <w:t>8</w:t>
      </w:r>
      <w:r w:rsidRPr="007A15BD">
        <w:rPr>
          <w:rFonts w:ascii="Verdana" w:hAnsi="Verdana"/>
          <w:sz w:val="18"/>
          <w:szCs w:val="18"/>
        </w:rPr>
        <w:t xml:space="preserve">.Ръководителят и персонала на </w:t>
      </w:r>
      <w:r w:rsidRPr="00603099">
        <w:rPr>
          <w:rFonts w:ascii="Verdana" w:hAnsi="Verdana"/>
          <w:sz w:val="18"/>
          <w:szCs w:val="18"/>
        </w:rPr>
        <w:t>Строителна лаборатория за изпитване</w:t>
      </w:r>
      <w:r>
        <w:rPr>
          <w:rFonts w:ascii="Verdana" w:hAnsi="Verdana"/>
          <w:sz w:val="18"/>
          <w:szCs w:val="18"/>
        </w:rPr>
        <w:t xml:space="preserve"> </w:t>
      </w:r>
      <w:r w:rsidRPr="00603099">
        <w:rPr>
          <w:rFonts w:ascii="Verdana" w:hAnsi="Verdana"/>
          <w:sz w:val="18"/>
          <w:szCs w:val="18"/>
        </w:rPr>
        <w:t>“</w:t>
      </w:r>
      <w:proofErr w:type="spellStart"/>
      <w:r w:rsidRPr="00603099">
        <w:rPr>
          <w:rFonts w:ascii="Verdana" w:hAnsi="Verdana"/>
          <w:sz w:val="18"/>
          <w:szCs w:val="18"/>
        </w:rPr>
        <w:t>Пътконтрол</w:t>
      </w:r>
      <w:proofErr w:type="spellEnd"/>
      <w:r>
        <w:rPr>
          <w:rFonts w:ascii="Verdana" w:hAnsi="Verdana"/>
          <w:sz w:val="18"/>
          <w:szCs w:val="18"/>
        </w:rPr>
        <w:t>“</w:t>
      </w:r>
      <w:r w:rsidRPr="00603099">
        <w:rPr>
          <w:rFonts w:ascii="Verdana" w:hAnsi="Verdana"/>
          <w:sz w:val="18"/>
          <w:szCs w:val="18"/>
        </w:rPr>
        <w:t xml:space="preserve"> </w:t>
      </w:r>
      <w:r w:rsidRPr="007A15BD">
        <w:rPr>
          <w:rFonts w:ascii="Verdana" w:hAnsi="Verdana"/>
          <w:sz w:val="18"/>
          <w:szCs w:val="18"/>
        </w:rPr>
        <w:t>при „</w:t>
      </w:r>
      <w:proofErr w:type="spellStart"/>
      <w:r>
        <w:rPr>
          <w:rFonts w:ascii="Verdana" w:hAnsi="Verdana"/>
          <w:sz w:val="18"/>
          <w:szCs w:val="18"/>
        </w:rPr>
        <w:t>Пиринстройинженеринг</w:t>
      </w:r>
      <w:proofErr w:type="spellEnd"/>
      <w:r>
        <w:rPr>
          <w:rFonts w:ascii="Verdana" w:hAnsi="Verdana"/>
          <w:sz w:val="18"/>
          <w:szCs w:val="18"/>
        </w:rPr>
        <w:t>” ЕА</w:t>
      </w:r>
      <w:r w:rsidRPr="007A15BD">
        <w:rPr>
          <w:rFonts w:ascii="Verdana" w:hAnsi="Verdana"/>
          <w:sz w:val="18"/>
          <w:szCs w:val="18"/>
        </w:rPr>
        <w:t xml:space="preserve">Д действат </w:t>
      </w:r>
      <w:proofErr w:type="spellStart"/>
      <w:r w:rsidRPr="007A15BD">
        <w:rPr>
          <w:rFonts w:ascii="Verdana" w:hAnsi="Verdana"/>
          <w:sz w:val="18"/>
          <w:szCs w:val="18"/>
        </w:rPr>
        <w:t>безпристрастностно</w:t>
      </w:r>
      <w:proofErr w:type="spellEnd"/>
      <w:r w:rsidRPr="007A15BD">
        <w:rPr>
          <w:rFonts w:ascii="Verdana" w:hAnsi="Verdana"/>
          <w:sz w:val="18"/>
          <w:szCs w:val="18"/>
        </w:rPr>
        <w:t xml:space="preserve"> и не са подложени на търговски, финансов или друг натиск, както и въздействия, които могат да повлияят и компрометират тяхната безпристрастност</w:t>
      </w:r>
      <w:r>
        <w:rPr>
          <w:rFonts w:ascii="Verdana" w:hAnsi="Verdana"/>
          <w:sz w:val="18"/>
          <w:szCs w:val="18"/>
        </w:rPr>
        <w:t xml:space="preserve">. </w:t>
      </w:r>
      <w:r w:rsidRPr="007A15BD">
        <w:rPr>
          <w:rFonts w:ascii="Verdana" w:hAnsi="Verdana"/>
          <w:sz w:val="18"/>
          <w:szCs w:val="18"/>
        </w:rPr>
        <w:t xml:space="preserve">Ръководителят и персонала на </w:t>
      </w:r>
      <w:r w:rsidRPr="00603099">
        <w:rPr>
          <w:rFonts w:ascii="Verdana" w:hAnsi="Verdana"/>
          <w:sz w:val="18"/>
          <w:szCs w:val="18"/>
        </w:rPr>
        <w:t>Строителна лаборатория за изпитване</w:t>
      </w:r>
      <w:r>
        <w:rPr>
          <w:rFonts w:ascii="Verdana" w:hAnsi="Verdana"/>
          <w:sz w:val="18"/>
          <w:szCs w:val="18"/>
        </w:rPr>
        <w:t xml:space="preserve"> </w:t>
      </w:r>
      <w:r w:rsidRPr="00603099">
        <w:rPr>
          <w:rFonts w:ascii="Verdana" w:hAnsi="Verdana"/>
          <w:sz w:val="18"/>
          <w:szCs w:val="18"/>
        </w:rPr>
        <w:t>“</w:t>
      </w:r>
      <w:proofErr w:type="spellStart"/>
      <w:r w:rsidRPr="00603099">
        <w:rPr>
          <w:rFonts w:ascii="Verdana" w:hAnsi="Verdana"/>
          <w:sz w:val="18"/>
          <w:szCs w:val="18"/>
        </w:rPr>
        <w:t>Пътконтрол</w:t>
      </w:r>
      <w:proofErr w:type="spellEnd"/>
      <w:r>
        <w:rPr>
          <w:rFonts w:ascii="Verdana" w:hAnsi="Verdana"/>
          <w:sz w:val="18"/>
          <w:szCs w:val="18"/>
        </w:rPr>
        <w:t>“</w:t>
      </w:r>
      <w:r w:rsidRPr="00603099">
        <w:rPr>
          <w:rFonts w:ascii="Verdana" w:hAnsi="Verdana"/>
          <w:sz w:val="18"/>
          <w:szCs w:val="18"/>
        </w:rPr>
        <w:t xml:space="preserve"> </w:t>
      </w:r>
      <w:r w:rsidRPr="007A15BD">
        <w:rPr>
          <w:rFonts w:ascii="Verdana" w:hAnsi="Verdana"/>
          <w:sz w:val="18"/>
          <w:szCs w:val="18"/>
        </w:rPr>
        <w:t xml:space="preserve">при </w:t>
      </w:r>
      <w:r w:rsidRPr="007A15BD">
        <w:rPr>
          <w:rFonts w:ascii="Verdana" w:hAnsi="Verdana"/>
          <w:sz w:val="18"/>
          <w:szCs w:val="18"/>
        </w:rPr>
        <w:lastRenderedPageBreak/>
        <w:t>„</w:t>
      </w:r>
      <w:proofErr w:type="spellStart"/>
      <w:r>
        <w:rPr>
          <w:rFonts w:ascii="Verdana" w:hAnsi="Verdana"/>
          <w:sz w:val="18"/>
          <w:szCs w:val="18"/>
        </w:rPr>
        <w:t>Пиринстройинженеринг</w:t>
      </w:r>
      <w:proofErr w:type="spellEnd"/>
      <w:r>
        <w:rPr>
          <w:rFonts w:ascii="Verdana" w:hAnsi="Verdana"/>
          <w:sz w:val="18"/>
          <w:szCs w:val="18"/>
        </w:rPr>
        <w:t>” ЕА</w:t>
      </w:r>
      <w:r w:rsidRPr="007A15BD">
        <w:rPr>
          <w:rFonts w:ascii="Verdana" w:hAnsi="Verdana"/>
          <w:sz w:val="18"/>
          <w:szCs w:val="18"/>
        </w:rPr>
        <w:t xml:space="preserve">Д </w:t>
      </w:r>
      <w:r>
        <w:rPr>
          <w:rFonts w:ascii="Verdana" w:hAnsi="Verdana"/>
          <w:sz w:val="18"/>
          <w:szCs w:val="18"/>
        </w:rPr>
        <w:t>не получават комисионни плащания за продажба на предлаганите услуги или стимули за привличане на нови клиенти</w:t>
      </w:r>
      <w:r w:rsidRPr="007A15BD">
        <w:rPr>
          <w:rFonts w:ascii="Verdana" w:hAnsi="Verdana"/>
          <w:sz w:val="18"/>
          <w:szCs w:val="18"/>
        </w:rPr>
        <w:t>;</w:t>
      </w:r>
    </w:p>
    <w:p w:rsidR="00603099" w:rsidRPr="007A15BD" w:rsidRDefault="00603099" w:rsidP="00603099">
      <w:pPr>
        <w:tabs>
          <w:tab w:val="left" w:pos="4564"/>
        </w:tabs>
        <w:jc w:val="both"/>
        <w:rPr>
          <w:rFonts w:ascii="Verdana" w:hAnsi="Verdana"/>
          <w:sz w:val="18"/>
          <w:szCs w:val="18"/>
        </w:rPr>
      </w:pPr>
      <w:r>
        <w:rPr>
          <w:rFonts w:ascii="Verdana" w:hAnsi="Verdana"/>
          <w:sz w:val="18"/>
          <w:szCs w:val="18"/>
        </w:rPr>
        <w:t>9</w:t>
      </w:r>
      <w:r w:rsidRPr="007A15BD">
        <w:rPr>
          <w:rFonts w:ascii="Verdana" w:hAnsi="Verdana"/>
          <w:sz w:val="18"/>
          <w:szCs w:val="18"/>
        </w:rPr>
        <w:t xml:space="preserve">.Персонала на </w:t>
      </w:r>
      <w:r w:rsidRPr="00603099">
        <w:rPr>
          <w:rFonts w:ascii="Verdana" w:hAnsi="Verdana"/>
          <w:sz w:val="18"/>
          <w:szCs w:val="18"/>
        </w:rPr>
        <w:t>Строителна лаборатория за изпитване</w:t>
      </w:r>
      <w:r>
        <w:rPr>
          <w:rFonts w:ascii="Verdana" w:hAnsi="Verdana"/>
          <w:sz w:val="18"/>
          <w:szCs w:val="18"/>
        </w:rPr>
        <w:t xml:space="preserve"> </w:t>
      </w:r>
      <w:r w:rsidRPr="00603099">
        <w:rPr>
          <w:rFonts w:ascii="Verdana" w:hAnsi="Verdana"/>
          <w:sz w:val="18"/>
          <w:szCs w:val="18"/>
        </w:rPr>
        <w:t>“</w:t>
      </w:r>
      <w:proofErr w:type="spellStart"/>
      <w:r w:rsidRPr="00603099">
        <w:rPr>
          <w:rFonts w:ascii="Verdana" w:hAnsi="Verdana"/>
          <w:sz w:val="18"/>
          <w:szCs w:val="18"/>
        </w:rPr>
        <w:t>Пътконтрол</w:t>
      </w:r>
      <w:proofErr w:type="spellEnd"/>
      <w:r>
        <w:rPr>
          <w:rFonts w:ascii="Verdana" w:hAnsi="Verdana"/>
          <w:sz w:val="18"/>
          <w:szCs w:val="18"/>
        </w:rPr>
        <w:t>“</w:t>
      </w:r>
      <w:r w:rsidRPr="00603099">
        <w:rPr>
          <w:rFonts w:ascii="Verdana" w:hAnsi="Verdana"/>
          <w:sz w:val="18"/>
          <w:szCs w:val="18"/>
        </w:rPr>
        <w:t xml:space="preserve"> </w:t>
      </w:r>
      <w:r w:rsidRPr="007A15BD">
        <w:rPr>
          <w:rFonts w:ascii="Verdana" w:hAnsi="Verdana"/>
          <w:sz w:val="18"/>
          <w:szCs w:val="18"/>
        </w:rPr>
        <w:t>при „</w:t>
      </w:r>
      <w:proofErr w:type="spellStart"/>
      <w:r>
        <w:rPr>
          <w:rFonts w:ascii="Verdana" w:hAnsi="Verdana"/>
          <w:sz w:val="18"/>
          <w:szCs w:val="18"/>
        </w:rPr>
        <w:t>Пиринстройинженеринг</w:t>
      </w:r>
      <w:proofErr w:type="spellEnd"/>
      <w:r>
        <w:rPr>
          <w:rFonts w:ascii="Verdana" w:hAnsi="Verdana"/>
          <w:sz w:val="18"/>
          <w:szCs w:val="18"/>
        </w:rPr>
        <w:t>” ЕА</w:t>
      </w:r>
      <w:r w:rsidRPr="007A15BD">
        <w:rPr>
          <w:rFonts w:ascii="Verdana" w:hAnsi="Verdana"/>
          <w:sz w:val="18"/>
          <w:szCs w:val="18"/>
        </w:rPr>
        <w:t>Д извършва дейности само в обхват на своята компетентност;</w:t>
      </w:r>
    </w:p>
    <w:p w:rsidR="00603099" w:rsidRDefault="00603099" w:rsidP="00603099">
      <w:pPr>
        <w:jc w:val="both"/>
        <w:rPr>
          <w:sz w:val="20"/>
          <w:szCs w:val="20"/>
        </w:rPr>
      </w:pPr>
      <w:r>
        <w:rPr>
          <w:rFonts w:ascii="Verdana" w:hAnsi="Verdana" w:cstheme="minorHAnsi"/>
          <w:sz w:val="18"/>
          <w:szCs w:val="18"/>
        </w:rPr>
        <w:t>10.</w:t>
      </w:r>
      <w:r w:rsidRPr="007A15BD">
        <w:rPr>
          <w:rFonts w:ascii="Verdana" w:hAnsi="Verdana"/>
          <w:sz w:val="18"/>
          <w:szCs w:val="18"/>
        </w:rPr>
        <w:t xml:space="preserve">Персонала на </w:t>
      </w:r>
      <w:r w:rsidRPr="00603099">
        <w:rPr>
          <w:rFonts w:ascii="Verdana" w:hAnsi="Verdana"/>
          <w:sz w:val="18"/>
          <w:szCs w:val="18"/>
        </w:rPr>
        <w:t>Строителна лаборатория за изпитване</w:t>
      </w:r>
      <w:r>
        <w:rPr>
          <w:rFonts w:ascii="Verdana" w:hAnsi="Verdana"/>
          <w:sz w:val="18"/>
          <w:szCs w:val="18"/>
        </w:rPr>
        <w:t xml:space="preserve"> </w:t>
      </w:r>
      <w:r w:rsidRPr="00603099">
        <w:rPr>
          <w:rFonts w:ascii="Verdana" w:hAnsi="Verdana"/>
          <w:sz w:val="18"/>
          <w:szCs w:val="18"/>
        </w:rPr>
        <w:t>“</w:t>
      </w:r>
      <w:proofErr w:type="spellStart"/>
      <w:r w:rsidRPr="00603099">
        <w:rPr>
          <w:rFonts w:ascii="Verdana" w:hAnsi="Verdana"/>
          <w:sz w:val="18"/>
          <w:szCs w:val="18"/>
        </w:rPr>
        <w:t>Пътконтрол</w:t>
      </w:r>
      <w:proofErr w:type="spellEnd"/>
      <w:r>
        <w:rPr>
          <w:rFonts w:ascii="Verdana" w:hAnsi="Verdana"/>
          <w:sz w:val="18"/>
          <w:szCs w:val="18"/>
        </w:rPr>
        <w:t>“</w:t>
      </w:r>
      <w:r w:rsidRPr="00603099">
        <w:rPr>
          <w:rFonts w:ascii="Verdana" w:hAnsi="Verdana"/>
          <w:sz w:val="18"/>
          <w:szCs w:val="18"/>
        </w:rPr>
        <w:t xml:space="preserve"> </w:t>
      </w:r>
      <w:r w:rsidRPr="007A15BD">
        <w:rPr>
          <w:rFonts w:ascii="Verdana" w:hAnsi="Verdana"/>
          <w:sz w:val="18"/>
          <w:szCs w:val="18"/>
        </w:rPr>
        <w:t>при „</w:t>
      </w:r>
      <w:proofErr w:type="spellStart"/>
      <w:r>
        <w:rPr>
          <w:rFonts w:ascii="Verdana" w:hAnsi="Verdana"/>
          <w:sz w:val="18"/>
          <w:szCs w:val="18"/>
        </w:rPr>
        <w:t>Пиринстройинженеринг</w:t>
      </w:r>
      <w:proofErr w:type="spellEnd"/>
      <w:r>
        <w:rPr>
          <w:rFonts w:ascii="Verdana" w:hAnsi="Verdana"/>
          <w:sz w:val="18"/>
          <w:szCs w:val="18"/>
        </w:rPr>
        <w:t>” ЕА</w:t>
      </w:r>
      <w:r w:rsidRPr="007A15BD">
        <w:rPr>
          <w:rFonts w:ascii="Verdana" w:hAnsi="Verdana"/>
          <w:sz w:val="18"/>
          <w:szCs w:val="18"/>
        </w:rPr>
        <w:t>Д</w:t>
      </w:r>
      <w:r>
        <w:rPr>
          <w:rFonts w:ascii="Verdana" w:hAnsi="Verdana" w:cstheme="minorHAnsi"/>
          <w:sz w:val="18"/>
          <w:szCs w:val="18"/>
        </w:rPr>
        <w:t xml:space="preserve"> е запознат </w:t>
      </w:r>
      <w:r w:rsidRPr="00D305A4">
        <w:rPr>
          <w:rFonts w:ascii="Verdana" w:hAnsi="Verdana" w:cstheme="minorHAnsi"/>
          <w:sz w:val="18"/>
          <w:szCs w:val="18"/>
        </w:rPr>
        <w:t>с правилата за организация на работа и вътрешния ред в лабораторията</w:t>
      </w:r>
      <w:r>
        <w:rPr>
          <w:rFonts w:ascii="Verdana" w:hAnsi="Verdana" w:cstheme="minorHAnsi"/>
          <w:sz w:val="18"/>
          <w:szCs w:val="18"/>
        </w:rPr>
        <w:t xml:space="preserve">, документирани с процедура </w:t>
      </w:r>
      <w:r w:rsidRPr="00D305A4">
        <w:rPr>
          <w:rFonts w:ascii="Verdana" w:hAnsi="Verdana" w:cstheme="minorHAnsi"/>
          <w:sz w:val="18"/>
          <w:szCs w:val="18"/>
        </w:rPr>
        <w:t>П 5.0-2 „Правила за организацията на работа и вътрешния ред в лабораторията”</w:t>
      </w:r>
      <w:r>
        <w:rPr>
          <w:rFonts w:ascii="Verdana" w:hAnsi="Verdana" w:cstheme="minorHAnsi"/>
          <w:sz w:val="18"/>
          <w:szCs w:val="18"/>
        </w:rPr>
        <w:t xml:space="preserve">, подписал е от свое име декларация </w:t>
      </w:r>
      <w:r w:rsidR="007C23E7">
        <w:rPr>
          <w:rFonts w:ascii="Verdana" w:hAnsi="Verdana" w:cstheme="minorHAnsi"/>
          <w:sz w:val="18"/>
          <w:szCs w:val="18"/>
        </w:rPr>
        <w:t>Ф 4.1-2 „</w:t>
      </w:r>
      <w:r>
        <w:rPr>
          <w:rFonts w:ascii="Verdana" w:hAnsi="Verdana" w:cstheme="minorHAnsi"/>
          <w:sz w:val="18"/>
          <w:szCs w:val="18"/>
        </w:rPr>
        <w:t xml:space="preserve">Декларация за безпристрастност”, като се задължава да спазва </w:t>
      </w:r>
      <w:r w:rsidRPr="0033574C">
        <w:rPr>
          <w:rFonts w:ascii="Verdana" w:hAnsi="Verdana"/>
          <w:sz w:val="18"/>
          <w:szCs w:val="18"/>
        </w:rPr>
        <w:t>основните принципи: обективност, липса на конфликт на интереси, липса на пристрастие, липса на дискриминация, неутралност, честност, откритост, справедливост, безкористност, уравновесеност</w:t>
      </w:r>
      <w:r w:rsidR="00874FA6">
        <w:rPr>
          <w:rFonts w:ascii="Verdana" w:hAnsi="Verdana"/>
          <w:sz w:val="18"/>
          <w:szCs w:val="18"/>
        </w:rPr>
        <w:t>.</w:t>
      </w:r>
      <w:r>
        <w:rPr>
          <w:rFonts w:ascii="Verdana" w:hAnsi="Verdana"/>
          <w:sz w:val="18"/>
          <w:szCs w:val="18"/>
        </w:rPr>
        <w:t xml:space="preserve"> </w:t>
      </w:r>
    </w:p>
    <w:p w:rsidR="00B578DE" w:rsidRDefault="00816C0F" w:rsidP="00816C0F">
      <w:pPr>
        <w:jc w:val="both"/>
        <w:rPr>
          <w:rFonts w:ascii="Verdana" w:hAnsi="Verdana"/>
          <w:sz w:val="18"/>
          <w:szCs w:val="18"/>
        </w:rPr>
      </w:pPr>
      <w:r>
        <w:rPr>
          <w:rFonts w:ascii="Verdana" w:hAnsi="Verdana"/>
          <w:sz w:val="18"/>
          <w:szCs w:val="18"/>
        </w:rPr>
        <w:t>11.</w:t>
      </w:r>
      <w:r w:rsidRPr="00816C0F">
        <w:rPr>
          <w:rFonts w:ascii="Verdana" w:hAnsi="Verdana"/>
          <w:sz w:val="18"/>
          <w:szCs w:val="18"/>
        </w:rPr>
        <w:t xml:space="preserve"> </w:t>
      </w:r>
      <w:r>
        <w:rPr>
          <w:rFonts w:ascii="Verdana" w:hAnsi="Verdana"/>
          <w:sz w:val="18"/>
          <w:szCs w:val="18"/>
        </w:rPr>
        <w:t xml:space="preserve">Ръководството на </w:t>
      </w:r>
      <w:proofErr w:type="spellStart"/>
      <w:r>
        <w:rPr>
          <w:rFonts w:ascii="Verdana" w:hAnsi="Verdana"/>
          <w:sz w:val="18"/>
          <w:szCs w:val="18"/>
        </w:rPr>
        <w:t>Пиринстройинженеринг</w:t>
      </w:r>
      <w:proofErr w:type="spellEnd"/>
      <w:r>
        <w:rPr>
          <w:rFonts w:ascii="Verdana" w:hAnsi="Verdana"/>
          <w:sz w:val="18"/>
          <w:szCs w:val="18"/>
        </w:rPr>
        <w:t>” ЕА</w:t>
      </w:r>
      <w:r w:rsidRPr="007A15BD">
        <w:rPr>
          <w:rFonts w:ascii="Verdana" w:hAnsi="Verdana"/>
          <w:sz w:val="18"/>
          <w:szCs w:val="18"/>
        </w:rPr>
        <w:t>Д</w:t>
      </w:r>
      <w:r>
        <w:rPr>
          <w:rFonts w:ascii="Verdana" w:hAnsi="Verdana"/>
          <w:sz w:val="18"/>
          <w:szCs w:val="18"/>
        </w:rPr>
        <w:t xml:space="preserve"> гарантира ,че няма споделени ресурси относно помещения ,съоръжения и технически средства .Всички те са собственост на </w:t>
      </w:r>
      <w:proofErr w:type="spellStart"/>
      <w:r>
        <w:rPr>
          <w:rFonts w:ascii="Verdana" w:hAnsi="Verdana"/>
          <w:sz w:val="18"/>
          <w:szCs w:val="18"/>
        </w:rPr>
        <w:t>Пиринстройинженеринг</w:t>
      </w:r>
      <w:proofErr w:type="spellEnd"/>
      <w:r>
        <w:rPr>
          <w:rFonts w:ascii="Verdana" w:hAnsi="Verdana"/>
          <w:sz w:val="18"/>
          <w:szCs w:val="18"/>
        </w:rPr>
        <w:t xml:space="preserve"> ЕАД и са предоставени</w:t>
      </w:r>
      <w:r w:rsidRPr="00816C0F">
        <w:rPr>
          <w:rFonts w:ascii="Verdana" w:hAnsi="Verdana"/>
          <w:sz w:val="18"/>
          <w:szCs w:val="18"/>
        </w:rPr>
        <w:t xml:space="preserve"> </w:t>
      </w:r>
      <w:r>
        <w:rPr>
          <w:rFonts w:ascii="Verdana" w:hAnsi="Verdana"/>
          <w:sz w:val="18"/>
          <w:szCs w:val="18"/>
        </w:rPr>
        <w:t xml:space="preserve"> на</w:t>
      </w:r>
      <w:r w:rsidRPr="00816C0F">
        <w:rPr>
          <w:rFonts w:ascii="Verdana" w:hAnsi="Verdana"/>
          <w:sz w:val="18"/>
          <w:szCs w:val="18"/>
        </w:rPr>
        <w:t xml:space="preserve"> </w:t>
      </w:r>
      <w:r w:rsidRPr="00603099">
        <w:rPr>
          <w:rFonts w:ascii="Verdana" w:hAnsi="Verdana"/>
          <w:sz w:val="18"/>
          <w:szCs w:val="18"/>
        </w:rPr>
        <w:t>Строителна лаборатория за изпитване</w:t>
      </w:r>
      <w:r>
        <w:rPr>
          <w:rFonts w:ascii="Verdana" w:hAnsi="Verdana"/>
          <w:sz w:val="18"/>
          <w:szCs w:val="18"/>
        </w:rPr>
        <w:t xml:space="preserve"> </w:t>
      </w:r>
      <w:r w:rsidRPr="00603099">
        <w:rPr>
          <w:rFonts w:ascii="Verdana" w:hAnsi="Verdana"/>
          <w:sz w:val="18"/>
          <w:szCs w:val="18"/>
        </w:rPr>
        <w:t>“</w:t>
      </w:r>
      <w:proofErr w:type="spellStart"/>
      <w:r w:rsidRPr="00603099">
        <w:rPr>
          <w:rFonts w:ascii="Verdana" w:hAnsi="Verdana"/>
          <w:sz w:val="18"/>
          <w:szCs w:val="18"/>
        </w:rPr>
        <w:t>Пътконтрол</w:t>
      </w:r>
      <w:proofErr w:type="spellEnd"/>
      <w:r>
        <w:rPr>
          <w:rFonts w:ascii="Verdana" w:hAnsi="Verdana"/>
          <w:sz w:val="18"/>
          <w:szCs w:val="18"/>
        </w:rPr>
        <w:t xml:space="preserve"> с цел да се обезпечи изпълнението на лабораторните дейности  като гарантира обективността им без да налага</w:t>
      </w:r>
      <w:r w:rsidRPr="00874FA6">
        <w:rPr>
          <w:rFonts w:ascii="Verdana" w:hAnsi="Verdana" w:cstheme="minorHAnsi"/>
          <w:sz w:val="18"/>
          <w:szCs w:val="18"/>
        </w:rPr>
        <w:t xml:space="preserve"> </w:t>
      </w:r>
      <w:r w:rsidRPr="003F3DCD">
        <w:rPr>
          <w:rFonts w:ascii="Verdana" w:hAnsi="Verdana" w:cstheme="minorHAnsi"/>
          <w:sz w:val="18"/>
          <w:szCs w:val="18"/>
        </w:rPr>
        <w:t>финансов или друг натиск</w:t>
      </w:r>
      <w:r>
        <w:rPr>
          <w:rFonts w:ascii="Verdana" w:hAnsi="Verdana" w:cstheme="minorHAnsi"/>
          <w:sz w:val="18"/>
          <w:szCs w:val="18"/>
        </w:rPr>
        <w:t>, както и въздействия,</w:t>
      </w:r>
      <w:r w:rsidRPr="003F3DCD">
        <w:rPr>
          <w:rFonts w:ascii="Verdana" w:hAnsi="Verdana" w:cstheme="minorHAnsi"/>
          <w:sz w:val="18"/>
          <w:szCs w:val="18"/>
        </w:rPr>
        <w:t xml:space="preserve"> </w:t>
      </w:r>
      <w:r w:rsidRPr="0033574C">
        <w:rPr>
          <w:rFonts w:ascii="Verdana" w:hAnsi="Verdana"/>
          <w:sz w:val="18"/>
          <w:szCs w:val="18"/>
        </w:rPr>
        <w:t>които могат да повлияят и компрометират</w:t>
      </w:r>
      <w:r>
        <w:rPr>
          <w:rFonts w:ascii="Verdana" w:hAnsi="Verdana" w:cstheme="minorHAnsi"/>
          <w:sz w:val="18"/>
          <w:szCs w:val="18"/>
        </w:rPr>
        <w:t xml:space="preserve"> </w:t>
      </w:r>
      <w:r w:rsidRPr="003F3DCD">
        <w:rPr>
          <w:rFonts w:ascii="Verdana" w:hAnsi="Verdana" w:cstheme="minorHAnsi"/>
          <w:sz w:val="18"/>
          <w:szCs w:val="18"/>
        </w:rPr>
        <w:t>безпристрастност</w:t>
      </w:r>
      <w:r>
        <w:rPr>
          <w:rFonts w:ascii="Verdana" w:hAnsi="Verdana" w:cstheme="minorHAnsi"/>
          <w:sz w:val="18"/>
          <w:szCs w:val="18"/>
        </w:rPr>
        <w:t xml:space="preserve">та на </w:t>
      </w:r>
      <w:r w:rsidRPr="004F1210">
        <w:rPr>
          <w:rFonts w:ascii="Verdana" w:hAnsi="Verdana"/>
          <w:sz w:val="18"/>
          <w:szCs w:val="18"/>
        </w:rPr>
        <w:t>лабораторията</w:t>
      </w:r>
      <w:r>
        <w:rPr>
          <w:rFonts w:ascii="Verdana" w:hAnsi="Verdana"/>
          <w:sz w:val="18"/>
          <w:szCs w:val="18"/>
        </w:rPr>
        <w:t>.</w:t>
      </w:r>
    </w:p>
    <w:p w:rsidR="00B578DE" w:rsidRDefault="00B578DE" w:rsidP="00603099">
      <w:pPr>
        <w:jc w:val="both"/>
        <w:rPr>
          <w:rFonts w:ascii="Verdana" w:hAnsi="Verdana"/>
          <w:sz w:val="18"/>
          <w:szCs w:val="18"/>
        </w:rPr>
      </w:pPr>
    </w:p>
    <w:p w:rsidR="00603099" w:rsidRPr="007A15BD" w:rsidRDefault="00603099" w:rsidP="00603099">
      <w:pPr>
        <w:jc w:val="both"/>
        <w:rPr>
          <w:rFonts w:ascii="Verdana" w:hAnsi="Verdana"/>
          <w:sz w:val="18"/>
          <w:szCs w:val="18"/>
        </w:rPr>
      </w:pPr>
      <w:r w:rsidRPr="00E5725B">
        <w:rPr>
          <w:rFonts w:ascii="Verdana" w:hAnsi="Verdana"/>
          <w:sz w:val="18"/>
          <w:szCs w:val="18"/>
        </w:rPr>
        <w:t xml:space="preserve">С настоящата декларация се ангажира </w:t>
      </w:r>
      <w:r>
        <w:rPr>
          <w:rFonts w:ascii="Verdana" w:hAnsi="Verdana"/>
          <w:sz w:val="18"/>
          <w:szCs w:val="18"/>
        </w:rPr>
        <w:t>ръководството</w:t>
      </w:r>
      <w:r w:rsidRPr="00E5725B">
        <w:rPr>
          <w:rFonts w:ascii="Verdana" w:hAnsi="Verdana"/>
          <w:sz w:val="18"/>
          <w:szCs w:val="18"/>
        </w:rPr>
        <w:t xml:space="preserve"> на </w:t>
      </w:r>
      <w:proofErr w:type="spellStart"/>
      <w:r>
        <w:rPr>
          <w:rFonts w:ascii="Verdana" w:hAnsi="Verdana"/>
          <w:sz w:val="18"/>
          <w:szCs w:val="18"/>
        </w:rPr>
        <w:t>Пиринстройинженеринг</w:t>
      </w:r>
      <w:proofErr w:type="spellEnd"/>
      <w:r>
        <w:rPr>
          <w:rFonts w:ascii="Verdana" w:hAnsi="Verdana"/>
          <w:sz w:val="18"/>
          <w:szCs w:val="18"/>
        </w:rPr>
        <w:t>” ЕА</w:t>
      </w:r>
      <w:r w:rsidRPr="007A15BD">
        <w:rPr>
          <w:rFonts w:ascii="Verdana" w:hAnsi="Verdana"/>
          <w:sz w:val="18"/>
          <w:szCs w:val="18"/>
        </w:rPr>
        <w:t>Д</w:t>
      </w:r>
    </w:p>
    <w:p w:rsidR="00AC25A1" w:rsidRDefault="00603099" w:rsidP="00603099">
      <w:pPr>
        <w:tabs>
          <w:tab w:val="left" w:pos="1296"/>
        </w:tabs>
        <w:rPr>
          <w:rFonts w:ascii="Verdana" w:hAnsi="Verdana"/>
          <w:sz w:val="18"/>
          <w:szCs w:val="18"/>
        </w:rPr>
      </w:pPr>
      <w:r w:rsidRPr="00E5725B">
        <w:rPr>
          <w:rFonts w:ascii="Verdana" w:hAnsi="Verdana"/>
          <w:sz w:val="18"/>
          <w:szCs w:val="18"/>
        </w:rPr>
        <w:tab/>
        <w:t xml:space="preserve">                                                                                                                           </w:t>
      </w:r>
    </w:p>
    <w:p w:rsidR="00AC25A1" w:rsidRDefault="00603099" w:rsidP="00603099">
      <w:pPr>
        <w:tabs>
          <w:tab w:val="left" w:pos="1296"/>
        </w:tabs>
        <w:rPr>
          <w:rFonts w:ascii="Verdana" w:hAnsi="Verdana"/>
          <w:sz w:val="18"/>
          <w:szCs w:val="18"/>
        </w:rPr>
      </w:pPr>
      <w:r w:rsidRPr="00E5725B">
        <w:rPr>
          <w:rFonts w:ascii="Verdana" w:hAnsi="Verdana"/>
          <w:sz w:val="18"/>
          <w:szCs w:val="18"/>
        </w:rPr>
        <w:t>Декларато</w:t>
      </w:r>
      <w:r>
        <w:rPr>
          <w:rFonts w:ascii="Verdana" w:hAnsi="Verdana"/>
          <w:sz w:val="18"/>
          <w:szCs w:val="18"/>
        </w:rPr>
        <w:t>ри:</w:t>
      </w:r>
      <w:r>
        <w:rPr>
          <w:rFonts w:ascii="Verdana" w:hAnsi="Verdana"/>
          <w:sz w:val="18"/>
          <w:szCs w:val="18"/>
        </w:rPr>
        <w:br/>
      </w:r>
    </w:p>
    <w:p w:rsidR="00AC25A1" w:rsidRDefault="00AC25A1" w:rsidP="00603099">
      <w:pPr>
        <w:tabs>
          <w:tab w:val="left" w:pos="1296"/>
        </w:tabs>
        <w:rPr>
          <w:rFonts w:ascii="Verdana" w:hAnsi="Verdana"/>
          <w:sz w:val="18"/>
          <w:szCs w:val="18"/>
        </w:rPr>
      </w:pPr>
    </w:p>
    <w:p w:rsidR="00603099" w:rsidRDefault="007C23E7" w:rsidP="00603099">
      <w:pPr>
        <w:rPr>
          <w:rFonts w:ascii="Verdana" w:hAnsi="Verdana"/>
          <w:sz w:val="18"/>
          <w:szCs w:val="18"/>
        </w:rPr>
      </w:pPr>
      <w:r>
        <w:rPr>
          <w:rFonts w:ascii="Verdana" w:hAnsi="Verdana"/>
          <w:sz w:val="18"/>
          <w:szCs w:val="18"/>
        </w:rPr>
        <w:t xml:space="preserve">Изпълнителен директор </w:t>
      </w:r>
      <w:r w:rsidRPr="00E5725B">
        <w:rPr>
          <w:rFonts w:ascii="Verdana" w:hAnsi="Verdana"/>
          <w:sz w:val="18"/>
          <w:szCs w:val="18"/>
        </w:rPr>
        <w:t xml:space="preserve"> на „</w:t>
      </w:r>
      <w:proofErr w:type="spellStart"/>
      <w:r>
        <w:rPr>
          <w:rFonts w:ascii="Verdana" w:hAnsi="Verdana"/>
          <w:sz w:val="18"/>
          <w:szCs w:val="18"/>
        </w:rPr>
        <w:t>Пиринстройинженеринг</w:t>
      </w:r>
      <w:proofErr w:type="spellEnd"/>
      <w:r>
        <w:rPr>
          <w:rFonts w:ascii="Verdana" w:hAnsi="Verdana"/>
          <w:sz w:val="18"/>
          <w:szCs w:val="18"/>
        </w:rPr>
        <w:t>” ЕА</w:t>
      </w:r>
      <w:r w:rsidRPr="007A15BD">
        <w:rPr>
          <w:rFonts w:ascii="Verdana" w:hAnsi="Verdana"/>
          <w:sz w:val="18"/>
          <w:szCs w:val="18"/>
        </w:rPr>
        <w:t>Д</w:t>
      </w:r>
      <w:r w:rsidRPr="00E5725B">
        <w:rPr>
          <w:rFonts w:ascii="Verdana" w:hAnsi="Verdana"/>
          <w:sz w:val="18"/>
          <w:szCs w:val="18"/>
        </w:rPr>
        <w:t>...............................</w:t>
      </w:r>
      <w:r>
        <w:rPr>
          <w:rFonts w:ascii="Verdana" w:hAnsi="Verdana"/>
          <w:sz w:val="18"/>
          <w:szCs w:val="18"/>
        </w:rPr>
        <w:t>..........</w:t>
      </w:r>
      <w:r w:rsidRPr="00E5725B">
        <w:rPr>
          <w:rFonts w:ascii="Verdana" w:hAnsi="Verdana"/>
          <w:sz w:val="18"/>
          <w:szCs w:val="18"/>
        </w:rPr>
        <w:t xml:space="preserve"> </w:t>
      </w:r>
      <w:r w:rsidRPr="00E5725B">
        <w:rPr>
          <w:rFonts w:ascii="Verdana" w:hAnsi="Verdana"/>
          <w:sz w:val="18"/>
          <w:szCs w:val="18"/>
        </w:rPr>
        <w:br/>
        <w:t xml:space="preserve">                                                                                                                        </w:t>
      </w:r>
      <w:r>
        <w:rPr>
          <w:rFonts w:ascii="Verdana" w:hAnsi="Verdana"/>
          <w:sz w:val="18"/>
          <w:szCs w:val="18"/>
        </w:rPr>
        <w:t xml:space="preserve">      </w:t>
      </w:r>
      <w:r w:rsidRPr="00E5725B">
        <w:rPr>
          <w:rFonts w:ascii="Verdana" w:hAnsi="Verdana"/>
          <w:sz w:val="18"/>
          <w:szCs w:val="18"/>
        </w:rPr>
        <w:t>/</w:t>
      </w:r>
      <w:proofErr w:type="spellStart"/>
      <w:r>
        <w:rPr>
          <w:rFonts w:ascii="Verdana" w:hAnsi="Verdana"/>
          <w:sz w:val="18"/>
          <w:szCs w:val="18"/>
        </w:rPr>
        <w:t>инж.Костадин</w:t>
      </w:r>
      <w:proofErr w:type="spellEnd"/>
      <w:r>
        <w:rPr>
          <w:rFonts w:ascii="Verdana" w:hAnsi="Verdana"/>
          <w:sz w:val="18"/>
          <w:szCs w:val="18"/>
        </w:rPr>
        <w:t xml:space="preserve"> Костов</w:t>
      </w:r>
      <w:r w:rsidRPr="00E5725B">
        <w:rPr>
          <w:rFonts w:ascii="Verdana" w:hAnsi="Verdana"/>
          <w:sz w:val="18"/>
          <w:szCs w:val="18"/>
        </w:rPr>
        <w:t>/</w:t>
      </w:r>
    </w:p>
    <w:p w:rsidR="0016476B" w:rsidRDefault="0016476B" w:rsidP="0016476B">
      <w:pPr>
        <w:tabs>
          <w:tab w:val="left" w:pos="1296"/>
        </w:tabs>
        <w:rPr>
          <w:rFonts w:ascii="Verdana" w:hAnsi="Verdana"/>
          <w:sz w:val="18"/>
          <w:szCs w:val="18"/>
        </w:rPr>
      </w:pPr>
    </w:p>
    <w:p w:rsidR="0016476B" w:rsidRDefault="0016476B" w:rsidP="0016476B">
      <w:pPr>
        <w:tabs>
          <w:tab w:val="left" w:pos="1296"/>
        </w:tabs>
        <w:rPr>
          <w:rFonts w:ascii="Verdana" w:hAnsi="Verdana"/>
          <w:sz w:val="18"/>
          <w:szCs w:val="18"/>
        </w:rPr>
      </w:pPr>
      <w:r>
        <w:rPr>
          <w:rFonts w:ascii="Verdana" w:hAnsi="Verdana"/>
          <w:sz w:val="18"/>
          <w:szCs w:val="18"/>
        </w:rPr>
        <w:t xml:space="preserve">Изпълнителен директор </w:t>
      </w:r>
      <w:r w:rsidRPr="00E5725B">
        <w:rPr>
          <w:rFonts w:ascii="Verdana" w:hAnsi="Verdana"/>
          <w:sz w:val="18"/>
          <w:szCs w:val="18"/>
        </w:rPr>
        <w:t xml:space="preserve"> на „</w:t>
      </w:r>
      <w:proofErr w:type="spellStart"/>
      <w:r>
        <w:rPr>
          <w:rFonts w:ascii="Verdana" w:hAnsi="Verdana"/>
          <w:sz w:val="18"/>
          <w:szCs w:val="18"/>
        </w:rPr>
        <w:t>Пиринстройинженеринг</w:t>
      </w:r>
      <w:proofErr w:type="spellEnd"/>
      <w:r>
        <w:rPr>
          <w:rFonts w:ascii="Verdana" w:hAnsi="Verdana"/>
          <w:sz w:val="18"/>
          <w:szCs w:val="18"/>
        </w:rPr>
        <w:t>” ЕА</w:t>
      </w:r>
      <w:r w:rsidRPr="007A15BD">
        <w:rPr>
          <w:rFonts w:ascii="Verdana" w:hAnsi="Verdana"/>
          <w:sz w:val="18"/>
          <w:szCs w:val="18"/>
        </w:rPr>
        <w:t>Д</w:t>
      </w:r>
      <w:r w:rsidRPr="00E5725B">
        <w:rPr>
          <w:rFonts w:ascii="Verdana" w:hAnsi="Verdana"/>
          <w:sz w:val="18"/>
          <w:szCs w:val="18"/>
        </w:rPr>
        <w:t>...............................</w:t>
      </w:r>
      <w:r>
        <w:rPr>
          <w:rFonts w:ascii="Verdana" w:hAnsi="Verdana"/>
          <w:sz w:val="18"/>
          <w:szCs w:val="18"/>
        </w:rPr>
        <w:t>..........</w:t>
      </w:r>
      <w:r w:rsidRPr="00E5725B">
        <w:rPr>
          <w:rFonts w:ascii="Verdana" w:hAnsi="Verdana"/>
          <w:sz w:val="18"/>
          <w:szCs w:val="18"/>
        </w:rPr>
        <w:t xml:space="preserve"> </w:t>
      </w:r>
      <w:r w:rsidRPr="00E5725B">
        <w:rPr>
          <w:rFonts w:ascii="Verdana" w:hAnsi="Verdana"/>
          <w:sz w:val="18"/>
          <w:szCs w:val="18"/>
        </w:rPr>
        <w:br/>
        <w:t xml:space="preserve">                                                                                                                        </w:t>
      </w:r>
      <w:r>
        <w:rPr>
          <w:rFonts w:ascii="Verdana" w:hAnsi="Verdana"/>
          <w:sz w:val="18"/>
          <w:szCs w:val="18"/>
        </w:rPr>
        <w:t xml:space="preserve">  </w:t>
      </w:r>
      <w:r w:rsidRPr="00E5725B">
        <w:rPr>
          <w:rFonts w:ascii="Verdana" w:hAnsi="Verdana"/>
          <w:sz w:val="18"/>
          <w:szCs w:val="18"/>
        </w:rPr>
        <w:t>/</w:t>
      </w:r>
      <w:r w:rsidRPr="0016476B">
        <w:rPr>
          <w:rFonts w:ascii="Verdana" w:hAnsi="Verdana"/>
          <w:sz w:val="18"/>
          <w:szCs w:val="18"/>
        </w:rPr>
        <w:t>Михаил Камбитов</w:t>
      </w:r>
      <w:r w:rsidRPr="00E5725B">
        <w:rPr>
          <w:rFonts w:ascii="Verdana" w:hAnsi="Verdana"/>
          <w:sz w:val="18"/>
          <w:szCs w:val="18"/>
        </w:rPr>
        <w:t>/</w:t>
      </w:r>
    </w:p>
    <w:p w:rsidR="007C23E7" w:rsidRDefault="007C23E7" w:rsidP="00603099">
      <w:pPr>
        <w:rPr>
          <w:rFonts w:ascii="Verdana" w:hAnsi="Verdana"/>
          <w:color w:val="FF0000"/>
          <w:sz w:val="18"/>
          <w:szCs w:val="18"/>
        </w:rPr>
      </w:pPr>
    </w:p>
    <w:p w:rsidR="00603099" w:rsidRPr="001C51DE" w:rsidRDefault="00603099" w:rsidP="00603099">
      <w:pPr>
        <w:rPr>
          <w:rFonts w:ascii="Verdana" w:hAnsi="Verdana"/>
          <w:sz w:val="18"/>
          <w:szCs w:val="18"/>
        </w:rPr>
      </w:pPr>
    </w:p>
    <w:p w:rsidR="00603099" w:rsidRPr="001C51DE" w:rsidRDefault="00603099" w:rsidP="00603099">
      <w:pPr>
        <w:rPr>
          <w:rFonts w:ascii="Verdana" w:hAnsi="Verdana"/>
          <w:sz w:val="18"/>
          <w:szCs w:val="18"/>
        </w:rPr>
      </w:pPr>
      <w:r w:rsidRPr="001C51DE">
        <w:rPr>
          <w:rFonts w:ascii="Verdana" w:hAnsi="Verdana"/>
          <w:sz w:val="18"/>
          <w:szCs w:val="18"/>
        </w:rPr>
        <w:t xml:space="preserve">Дата: </w:t>
      </w:r>
      <w:r w:rsidR="005C0DA1">
        <w:rPr>
          <w:rFonts w:ascii="Verdana" w:hAnsi="Verdana"/>
          <w:sz w:val="18"/>
          <w:szCs w:val="18"/>
        </w:rPr>
        <w:t>30.01</w:t>
      </w:r>
      <w:bookmarkStart w:id="0" w:name="_GoBack"/>
      <w:bookmarkEnd w:id="0"/>
      <w:r w:rsidR="00BE6788">
        <w:rPr>
          <w:rFonts w:ascii="Verdana" w:hAnsi="Verdana"/>
          <w:sz w:val="18"/>
          <w:szCs w:val="18"/>
        </w:rPr>
        <w:t>.2025</w:t>
      </w:r>
      <w:r w:rsidRPr="001C51DE">
        <w:rPr>
          <w:rFonts w:ascii="Verdana" w:hAnsi="Verdana"/>
          <w:sz w:val="18"/>
          <w:szCs w:val="18"/>
        </w:rPr>
        <w:t xml:space="preserve"> г.</w:t>
      </w:r>
    </w:p>
    <w:p w:rsidR="00A1137B" w:rsidRDefault="00A1137B" w:rsidP="000D5D26">
      <w:pPr>
        <w:rPr>
          <w:sz w:val="20"/>
          <w:szCs w:val="20"/>
        </w:rPr>
      </w:pPr>
    </w:p>
    <w:p w:rsidR="00A1137B" w:rsidRDefault="00A1137B" w:rsidP="000D5D26">
      <w:pPr>
        <w:rPr>
          <w:sz w:val="20"/>
          <w:szCs w:val="20"/>
        </w:rPr>
      </w:pPr>
    </w:p>
    <w:p w:rsidR="008A17B7" w:rsidRDefault="008A17B7" w:rsidP="000D5D26">
      <w:pPr>
        <w:rPr>
          <w:sz w:val="20"/>
          <w:szCs w:val="20"/>
        </w:rPr>
      </w:pPr>
    </w:p>
    <w:p w:rsidR="008A17B7" w:rsidRDefault="008A17B7" w:rsidP="000D5D26">
      <w:pPr>
        <w:rPr>
          <w:sz w:val="20"/>
          <w:szCs w:val="20"/>
        </w:rPr>
      </w:pPr>
    </w:p>
    <w:sectPr w:rsidR="008A17B7" w:rsidSect="009D40E2">
      <w:headerReference w:type="default" r:id="rId7"/>
      <w:pgSz w:w="11906" w:h="16838"/>
      <w:pgMar w:top="851" w:right="851" w:bottom="851" w:left="851" w:header="567" w:footer="283"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B0A" w:rsidRDefault="00EA6B0A" w:rsidP="007D3947">
      <w:pPr>
        <w:spacing w:after="0" w:line="240" w:lineRule="auto"/>
      </w:pPr>
      <w:r>
        <w:separator/>
      </w:r>
    </w:p>
  </w:endnote>
  <w:endnote w:type="continuationSeparator" w:id="0">
    <w:p w:rsidR="00EA6B0A" w:rsidRDefault="00EA6B0A" w:rsidP="007D3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B0A" w:rsidRDefault="00EA6B0A" w:rsidP="007D3947">
      <w:pPr>
        <w:spacing w:after="0" w:line="240" w:lineRule="auto"/>
      </w:pPr>
      <w:r>
        <w:separator/>
      </w:r>
    </w:p>
  </w:footnote>
  <w:footnote w:type="continuationSeparator" w:id="0">
    <w:p w:rsidR="00EA6B0A" w:rsidRDefault="00EA6B0A" w:rsidP="007D39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1"/>
      <w:gridCol w:w="6073"/>
    </w:tblGrid>
    <w:tr w:rsidR="007D3947" w:rsidTr="00F447EA">
      <w:tc>
        <w:tcPr>
          <w:tcW w:w="2024" w:type="pct"/>
        </w:tcPr>
        <w:p w:rsidR="007D3947" w:rsidRPr="00E5725B" w:rsidRDefault="008A181D" w:rsidP="008A181D">
          <w:pPr>
            <w:pStyle w:val="a3"/>
            <w:jc w:val="center"/>
            <w:rPr>
              <w:rFonts w:ascii="Verdana" w:hAnsi="Verdana"/>
            </w:rPr>
          </w:pPr>
          <w:r>
            <w:rPr>
              <w:rFonts w:ascii="Verdana" w:hAnsi="Verdana"/>
              <w:noProof/>
              <w:lang w:val="en-US"/>
            </w:rPr>
            <w:drawing>
              <wp:inline distT="0" distB="0" distL="0" distR="0" wp14:anchorId="46EC2231" wp14:editId="6BE891EE">
                <wp:extent cx="774065" cy="5549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554990"/>
                        </a:xfrm>
                        <a:prstGeom prst="rect">
                          <a:avLst/>
                        </a:prstGeom>
                        <a:noFill/>
                      </pic:spPr>
                    </pic:pic>
                  </a:graphicData>
                </a:graphic>
              </wp:inline>
            </w:drawing>
          </w:r>
        </w:p>
      </w:tc>
      <w:tc>
        <w:tcPr>
          <w:tcW w:w="2976" w:type="pct"/>
        </w:tcPr>
        <w:p w:rsidR="007D3947" w:rsidRPr="00E5725B" w:rsidRDefault="001D544A" w:rsidP="007D3947">
          <w:pPr>
            <w:pStyle w:val="a3"/>
            <w:jc w:val="right"/>
            <w:rPr>
              <w:rFonts w:ascii="Verdana" w:hAnsi="Verdana"/>
              <w:sz w:val="18"/>
              <w:szCs w:val="18"/>
            </w:rPr>
          </w:pPr>
          <w:r w:rsidRPr="00E5725B">
            <w:rPr>
              <w:rFonts w:ascii="Verdana" w:hAnsi="Verdana"/>
              <w:sz w:val="18"/>
              <w:szCs w:val="18"/>
            </w:rPr>
            <w:t>Ф 4.1-1</w:t>
          </w:r>
          <w:r w:rsidR="007D3947" w:rsidRPr="00E5725B">
            <w:rPr>
              <w:rFonts w:ascii="Verdana" w:hAnsi="Verdana"/>
              <w:sz w:val="18"/>
              <w:szCs w:val="18"/>
            </w:rPr>
            <w:t xml:space="preserve">: </w:t>
          </w:r>
          <w:r w:rsidRPr="00E5725B">
            <w:rPr>
              <w:rFonts w:ascii="Verdana" w:hAnsi="Verdana"/>
              <w:sz w:val="18"/>
              <w:szCs w:val="18"/>
            </w:rPr>
            <w:t xml:space="preserve">Декларация на </w:t>
          </w:r>
          <w:r w:rsidR="00F447EA" w:rsidRPr="00E5725B">
            <w:rPr>
              <w:rFonts w:ascii="Verdana" w:hAnsi="Verdana"/>
              <w:sz w:val="18"/>
              <w:szCs w:val="18"/>
            </w:rPr>
            <w:t xml:space="preserve">ръководството за осигуряване на </w:t>
          </w:r>
          <w:r w:rsidRPr="00E5725B">
            <w:rPr>
              <w:rFonts w:ascii="Verdana" w:hAnsi="Verdana"/>
              <w:sz w:val="18"/>
              <w:szCs w:val="18"/>
            </w:rPr>
            <w:t>безпристрастността</w:t>
          </w:r>
        </w:p>
        <w:p w:rsidR="007D3947" w:rsidRPr="00E5725B" w:rsidRDefault="00BE6788" w:rsidP="00E5725B">
          <w:pPr>
            <w:pStyle w:val="a3"/>
            <w:jc w:val="right"/>
            <w:rPr>
              <w:rFonts w:ascii="Verdana" w:hAnsi="Verdana"/>
              <w:sz w:val="20"/>
              <w:szCs w:val="20"/>
            </w:rPr>
          </w:pPr>
          <w:r>
            <w:rPr>
              <w:rFonts w:ascii="Verdana" w:hAnsi="Verdana"/>
              <w:sz w:val="18"/>
              <w:szCs w:val="18"/>
            </w:rPr>
            <w:t>Версия 02</w:t>
          </w:r>
          <w:r w:rsidR="007D3947" w:rsidRPr="00E5725B">
            <w:rPr>
              <w:rFonts w:ascii="Verdana" w:hAnsi="Verdana"/>
              <w:sz w:val="18"/>
              <w:szCs w:val="18"/>
            </w:rPr>
            <w:t xml:space="preserve">, Ревизия 01 от </w:t>
          </w:r>
          <w:r>
            <w:rPr>
              <w:rFonts w:ascii="Verdana" w:hAnsi="Verdana"/>
              <w:sz w:val="18"/>
              <w:szCs w:val="18"/>
            </w:rPr>
            <w:t>23</w:t>
          </w:r>
          <w:r w:rsidR="00770B00" w:rsidRPr="00E5725B">
            <w:rPr>
              <w:rFonts w:ascii="Verdana" w:hAnsi="Verdana"/>
              <w:sz w:val="18"/>
              <w:szCs w:val="18"/>
            </w:rPr>
            <w:t>.</w:t>
          </w:r>
          <w:r>
            <w:rPr>
              <w:rFonts w:ascii="Verdana" w:hAnsi="Verdana"/>
              <w:sz w:val="18"/>
              <w:szCs w:val="18"/>
            </w:rPr>
            <w:t>01</w:t>
          </w:r>
          <w:r w:rsidR="00770B00" w:rsidRPr="00E5725B">
            <w:rPr>
              <w:rFonts w:ascii="Verdana" w:hAnsi="Verdana"/>
              <w:sz w:val="18"/>
              <w:szCs w:val="18"/>
            </w:rPr>
            <w:t>.2</w:t>
          </w:r>
          <w:r w:rsidR="00D653AE" w:rsidRPr="00E5725B">
            <w:rPr>
              <w:rFonts w:ascii="Verdana" w:hAnsi="Verdana"/>
              <w:sz w:val="18"/>
              <w:szCs w:val="18"/>
            </w:rPr>
            <w:t>0</w:t>
          </w:r>
          <w:r>
            <w:rPr>
              <w:rFonts w:ascii="Verdana" w:hAnsi="Verdana"/>
              <w:sz w:val="18"/>
              <w:szCs w:val="18"/>
            </w:rPr>
            <w:t>23</w:t>
          </w:r>
        </w:p>
      </w:tc>
    </w:tr>
    <w:tr w:rsidR="007D3947" w:rsidTr="00F447EA">
      <w:tc>
        <w:tcPr>
          <w:tcW w:w="2024" w:type="pct"/>
        </w:tcPr>
        <w:p w:rsidR="007D3947" w:rsidRPr="00E5725B" w:rsidRDefault="008A181D" w:rsidP="008A181D">
          <w:pPr>
            <w:pStyle w:val="a3"/>
            <w:jc w:val="center"/>
            <w:rPr>
              <w:rFonts w:ascii="Verdana" w:hAnsi="Verdana"/>
              <w:sz w:val="18"/>
              <w:szCs w:val="18"/>
            </w:rPr>
          </w:pPr>
          <w:r w:rsidRPr="008A181D">
            <w:rPr>
              <w:rFonts w:ascii="Verdana" w:hAnsi="Verdana"/>
              <w:sz w:val="18"/>
              <w:szCs w:val="18"/>
            </w:rPr>
            <w:t>Строителна   лаборатория за изпитване “</w:t>
          </w:r>
          <w:proofErr w:type="spellStart"/>
          <w:r w:rsidRPr="008A181D">
            <w:rPr>
              <w:rFonts w:ascii="Verdana" w:hAnsi="Verdana"/>
              <w:sz w:val="18"/>
              <w:szCs w:val="18"/>
            </w:rPr>
            <w:t>Пътконтрол”Благоевград</w:t>
          </w:r>
          <w:proofErr w:type="spellEnd"/>
        </w:p>
      </w:tc>
      <w:tc>
        <w:tcPr>
          <w:tcW w:w="2976" w:type="pct"/>
        </w:tcPr>
        <w:p w:rsidR="007D3947" w:rsidRPr="00E5725B" w:rsidRDefault="007D3947" w:rsidP="007D3947">
          <w:pPr>
            <w:pStyle w:val="a3"/>
            <w:jc w:val="right"/>
            <w:rPr>
              <w:rFonts w:ascii="Verdana" w:hAnsi="Verdana"/>
            </w:rPr>
          </w:pPr>
          <w:r w:rsidRPr="00E5725B">
            <w:rPr>
              <w:rFonts w:ascii="Verdana" w:hAnsi="Verdana"/>
              <w:sz w:val="18"/>
              <w:szCs w:val="18"/>
            </w:rPr>
            <w:t xml:space="preserve">Страница </w:t>
          </w:r>
          <w:r w:rsidR="00F525F1" w:rsidRPr="00E5725B">
            <w:rPr>
              <w:rFonts w:ascii="Verdana" w:hAnsi="Verdana"/>
              <w:sz w:val="18"/>
              <w:szCs w:val="18"/>
            </w:rPr>
            <w:fldChar w:fldCharType="begin"/>
          </w:r>
          <w:r w:rsidRPr="00E5725B">
            <w:rPr>
              <w:rFonts w:ascii="Verdana" w:hAnsi="Verdana"/>
              <w:sz w:val="18"/>
              <w:szCs w:val="18"/>
            </w:rPr>
            <w:instrText xml:space="preserve"> PAGE </w:instrText>
          </w:r>
          <w:r w:rsidR="00F525F1" w:rsidRPr="00E5725B">
            <w:rPr>
              <w:rFonts w:ascii="Verdana" w:hAnsi="Verdana"/>
              <w:sz w:val="18"/>
              <w:szCs w:val="18"/>
            </w:rPr>
            <w:fldChar w:fldCharType="separate"/>
          </w:r>
          <w:r w:rsidR="005C0DA1">
            <w:rPr>
              <w:rFonts w:ascii="Verdana" w:hAnsi="Verdana"/>
              <w:noProof/>
              <w:sz w:val="18"/>
              <w:szCs w:val="18"/>
            </w:rPr>
            <w:t>2</w:t>
          </w:r>
          <w:r w:rsidR="00F525F1" w:rsidRPr="00E5725B">
            <w:rPr>
              <w:rFonts w:ascii="Verdana" w:hAnsi="Verdana"/>
              <w:sz w:val="18"/>
              <w:szCs w:val="18"/>
            </w:rPr>
            <w:fldChar w:fldCharType="end"/>
          </w:r>
          <w:r w:rsidR="00832C2E" w:rsidRPr="00E5725B">
            <w:rPr>
              <w:rFonts w:ascii="Verdana" w:hAnsi="Verdana"/>
              <w:sz w:val="18"/>
              <w:szCs w:val="18"/>
            </w:rPr>
            <w:t xml:space="preserve"> </w:t>
          </w:r>
          <w:r w:rsidR="00B203FF" w:rsidRPr="00E5725B">
            <w:rPr>
              <w:rFonts w:ascii="Verdana" w:hAnsi="Verdana"/>
              <w:sz w:val="18"/>
              <w:szCs w:val="18"/>
            </w:rPr>
            <w:t>от</w:t>
          </w:r>
          <w:r w:rsidR="00832C2E" w:rsidRPr="00E5725B">
            <w:rPr>
              <w:rFonts w:ascii="Verdana" w:hAnsi="Verdana"/>
              <w:sz w:val="18"/>
              <w:szCs w:val="18"/>
            </w:rPr>
            <w:t xml:space="preserve"> 2</w:t>
          </w:r>
        </w:p>
      </w:tc>
    </w:tr>
  </w:tbl>
  <w:p w:rsidR="007D3947" w:rsidRDefault="004C499B">
    <w:pPr>
      <w:pStyle w:val="a3"/>
    </w:pPr>
    <w:r>
      <w:rPr>
        <w:noProof/>
        <w:sz w:val="20"/>
        <w:szCs w:val="20"/>
        <w:lang w:val="en-US"/>
      </w:rPr>
      <mc:AlternateContent>
        <mc:Choice Requires="wps">
          <w:drawing>
            <wp:anchor distT="0" distB="0" distL="114300" distR="114300" simplePos="0" relativeHeight="251660288" behindDoc="0" locked="0" layoutInCell="1" allowOverlap="1">
              <wp:simplePos x="0" y="0"/>
              <wp:positionH relativeFrom="column">
                <wp:posOffset>-238125</wp:posOffset>
              </wp:positionH>
              <wp:positionV relativeFrom="paragraph">
                <wp:posOffset>1905</wp:posOffset>
              </wp:positionV>
              <wp:extent cx="6942455" cy="635"/>
              <wp:effectExtent l="19050" t="20955" r="20320" b="260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2455" cy="63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D7D5DE" id="_x0000_t32" coordsize="21600,21600" o:spt="32" o:oned="t" path="m,l21600,21600e" filled="f">
              <v:path arrowok="t" fillok="f" o:connecttype="none"/>
              <o:lock v:ext="edit" shapetype="t"/>
            </v:shapetype>
            <v:shape id="AutoShape 2" o:spid="_x0000_s1026" type="#_x0000_t32" style="position:absolute;margin-left:-18.75pt;margin-top:.15pt;width:546.6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JK/IQIAAD4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" strokeweight="3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947"/>
    <w:rsid w:val="00023ADC"/>
    <w:rsid w:val="00053745"/>
    <w:rsid w:val="00064349"/>
    <w:rsid w:val="00081897"/>
    <w:rsid w:val="00096459"/>
    <w:rsid w:val="000B064E"/>
    <w:rsid w:val="000C7271"/>
    <w:rsid w:val="000D5D26"/>
    <w:rsid w:val="001058F7"/>
    <w:rsid w:val="001535BF"/>
    <w:rsid w:val="001577A6"/>
    <w:rsid w:val="0016476B"/>
    <w:rsid w:val="00191860"/>
    <w:rsid w:val="001A1210"/>
    <w:rsid w:val="001A65E5"/>
    <w:rsid w:val="001A737C"/>
    <w:rsid w:val="001B022B"/>
    <w:rsid w:val="001B7C24"/>
    <w:rsid w:val="001C51DE"/>
    <w:rsid w:val="001D544A"/>
    <w:rsid w:val="001E515C"/>
    <w:rsid w:val="002407EF"/>
    <w:rsid w:val="002427D8"/>
    <w:rsid w:val="00275BB2"/>
    <w:rsid w:val="002D6831"/>
    <w:rsid w:val="00333042"/>
    <w:rsid w:val="00383A50"/>
    <w:rsid w:val="003A7C06"/>
    <w:rsid w:val="003B0464"/>
    <w:rsid w:val="003E1182"/>
    <w:rsid w:val="003E14E4"/>
    <w:rsid w:val="003F30F2"/>
    <w:rsid w:val="00404537"/>
    <w:rsid w:val="00413077"/>
    <w:rsid w:val="00424578"/>
    <w:rsid w:val="004327F8"/>
    <w:rsid w:val="00461EC4"/>
    <w:rsid w:val="00470F5C"/>
    <w:rsid w:val="004744DE"/>
    <w:rsid w:val="004A6F25"/>
    <w:rsid w:val="004B7201"/>
    <w:rsid w:val="004C499B"/>
    <w:rsid w:val="004E3C5D"/>
    <w:rsid w:val="004F63B6"/>
    <w:rsid w:val="00501277"/>
    <w:rsid w:val="005431CB"/>
    <w:rsid w:val="005456C0"/>
    <w:rsid w:val="005B5EDB"/>
    <w:rsid w:val="005C0DA1"/>
    <w:rsid w:val="006008F9"/>
    <w:rsid w:val="00603099"/>
    <w:rsid w:val="00643A01"/>
    <w:rsid w:val="00661718"/>
    <w:rsid w:val="006710E1"/>
    <w:rsid w:val="00674B09"/>
    <w:rsid w:val="0069197A"/>
    <w:rsid w:val="006B31FD"/>
    <w:rsid w:val="006D6CFC"/>
    <w:rsid w:val="006F5B4C"/>
    <w:rsid w:val="00742FCF"/>
    <w:rsid w:val="00743650"/>
    <w:rsid w:val="007441AA"/>
    <w:rsid w:val="007525A8"/>
    <w:rsid w:val="00770B00"/>
    <w:rsid w:val="00782FCF"/>
    <w:rsid w:val="00783D39"/>
    <w:rsid w:val="007B75F2"/>
    <w:rsid w:val="007C23E7"/>
    <w:rsid w:val="007D3947"/>
    <w:rsid w:val="007D3B6A"/>
    <w:rsid w:val="007D52D4"/>
    <w:rsid w:val="0081035C"/>
    <w:rsid w:val="00816C0F"/>
    <w:rsid w:val="00832C2E"/>
    <w:rsid w:val="00840485"/>
    <w:rsid w:val="00874075"/>
    <w:rsid w:val="00874FA6"/>
    <w:rsid w:val="008A17B7"/>
    <w:rsid w:val="008A181D"/>
    <w:rsid w:val="008A488B"/>
    <w:rsid w:val="008B18EE"/>
    <w:rsid w:val="008E43D6"/>
    <w:rsid w:val="00911621"/>
    <w:rsid w:val="0091383D"/>
    <w:rsid w:val="00917C2F"/>
    <w:rsid w:val="00931F56"/>
    <w:rsid w:val="00934531"/>
    <w:rsid w:val="00946F90"/>
    <w:rsid w:val="00974147"/>
    <w:rsid w:val="00976CA8"/>
    <w:rsid w:val="009D0740"/>
    <w:rsid w:val="009D40E2"/>
    <w:rsid w:val="00A1137B"/>
    <w:rsid w:val="00A21331"/>
    <w:rsid w:val="00A31C93"/>
    <w:rsid w:val="00A769D1"/>
    <w:rsid w:val="00A92A76"/>
    <w:rsid w:val="00AA687E"/>
    <w:rsid w:val="00AC25A1"/>
    <w:rsid w:val="00AE0FA0"/>
    <w:rsid w:val="00B03AE6"/>
    <w:rsid w:val="00B10DD1"/>
    <w:rsid w:val="00B203FF"/>
    <w:rsid w:val="00B362D9"/>
    <w:rsid w:val="00B36625"/>
    <w:rsid w:val="00B47CC1"/>
    <w:rsid w:val="00B52B51"/>
    <w:rsid w:val="00B578DE"/>
    <w:rsid w:val="00B70632"/>
    <w:rsid w:val="00B850B8"/>
    <w:rsid w:val="00B93917"/>
    <w:rsid w:val="00BA79A2"/>
    <w:rsid w:val="00BE6788"/>
    <w:rsid w:val="00C15D56"/>
    <w:rsid w:val="00C2770E"/>
    <w:rsid w:val="00C65B92"/>
    <w:rsid w:val="00C81256"/>
    <w:rsid w:val="00C8691B"/>
    <w:rsid w:val="00C96B7C"/>
    <w:rsid w:val="00CD6251"/>
    <w:rsid w:val="00CF19FF"/>
    <w:rsid w:val="00CF346E"/>
    <w:rsid w:val="00D2399F"/>
    <w:rsid w:val="00D653AE"/>
    <w:rsid w:val="00D74845"/>
    <w:rsid w:val="00E045EA"/>
    <w:rsid w:val="00E14005"/>
    <w:rsid w:val="00E15B32"/>
    <w:rsid w:val="00E327B2"/>
    <w:rsid w:val="00E331F4"/>
    <w:rsid w:val="00E512FA"/>
    <w:rsid w:val="00E5725B"/>
    <w:rsid w:val="00E63FB9"/>
    <w:rsid w:val="00E71A8A"/>
    <w:rsid w:val="00E915DC"/>
    <w:rsid w:val="00E95B19"/>
    <w:rsid w:val="00EA6B0A"/>
    <w:rsid w:val="00ED3670"/>
    <w:rsid w:val="00EE5DDE"/>
    <w:rsid w:val="00F1180C"/>
    <w:rsid w:val="00F304E2"/>
    <w:rsid w:val="00F317FF"/>
    <w:rsid w:val="00F34425"/>
    <w:rsid w:val="00F41BE0"/>
    <w:rsid w:val="00F4426A"/>
    <w:rsid w:val="00F447EA"/>
    <w:rsid w:val="00F525F1"/>
    <w:rsid w:val="00F658F5"/>
    <w:rsid w:val="00F85530"/>
    <w:rsid w:val="00F951BB"/>
    <w:rsid w:val="00FA48A8"/>
    <w:rsid w:val="00FB5956"/>
    <w:rsid w:val="00FD4812"/>
    <w:rsid w:val="00FD7E8E"/>
    <w:rsid w:val="00FF653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E8A325"/>
  <w15:docId w15:val="{692C35DF-117B-4078-8FB0-76D77E4FC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7E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3947"/>
    <w:pPr>
      <w:tabs>
        <w:tab w:val="center" w:pos="4536"/>
        <w:tab w:val="right" w:pos="9072"/>
      </w:tabs>
      <w:spacing w:after="0" w:line="240" w:lineRule="auto"/>
    </w:pPr>
  </w:style>
  <w:style w:type="character" w:customStyle="1" w:styleId="a4">
    <w:name w:val="Горен колонтитул Знак"/>
    <w:basedOn w:val="a0"/>
    <w:link w:val="a3"/>
    <w:uiPriority w:val="99"/>
    <w:rsid w:val="007D3947"/>
  </w:style>
  <w:style w:type="paragraph" w:styleId="a5">
    <w:name w:val="footer"/>
    <w:basedOn w:val="a"/>
    <w:link w:val="a6"/>
    <w:uiPriority w:val="99"/>
    <w:unhideWhenUsed/>
    <w:rsid w:val="007D3947"/>
    <w:pPr>
      <w:tabs>
        <w:tab w:val="center" w:pos="4536"/>
        <w:tab w:val="right" w:pos="9072"/>
      </w:tabs>
      <w:spacing w:after="0" w:line="240" w:lineRule="auto"/>
    </w:pPr>
  </w:style>
  <w:style w:type="character" w:customStyle="1" w:styleId="a6">
    <w:name w:val="Долен колонтитул Знак"/>
    <w:basedOn w:val="a0"/>
    <w:link w:val="a5"/>
    <w:uiPriority w:val="99"/>
    <w:rsid w:val="007D3947"/>
  </w:style>
  <w:style w:type="character" w:styleId="a7">
    <w:name w:val="Placeholder Text"/>
    <w:basedOn w:val="a0"/>
    <w:uiPriority w:val="99"/>
    <w:semiHidden/>
    <w:rsid w:val="007D3947"/>
    <w:rPr>
      <w:color w:val="808080"/>
    </w:rPr>
  </w:style>
  <w:style w:type="paragraph" w:styleId="a8">
    <w:name w:val="Balloon Text"/>
    <w:basedOn w:val="a"/>
    <w:link w:val="a9"/>
    <w:uiPriority w:val="99"/>
    <w:semiHidden/>
    <w:unhideWhenUsed/>
    <w:rsid w:val="007D3947"/>
    <w:pPr>
      <w:spacing w:after="0" w:line="240" w:lineRule="auto"/>
    </w:pPr>
    <w:rPr>
      <w:rFonts w:ascii="Tahoma" w:hAnsi="Tahoma" w:cs="Tahoma"/>
      <w:sz w:val="16"/>
      <w:szCs w:val="16"/>
    </w:rPr>
  </w:style>
  <w:style w:type="character" w:customStyle="1" w:styleId="a9">
    <w:name w:val="Изнесен текст Знак"/>
    <w:basedOn w:val="a0"/>
    <w:link w:val="a8"/>
    <w:uiPriority w:val="99"/>
    <w:semiHidden/>
    <w:rsid w:val="007D3947"/>
    <w:rPr>
      <w:rFonts w:ascii="Tahoma" w:hAnsi="Tahoma" w:cs="Tahoma"/>
      <w:sz w:val="16"/>
      <w:szCs w:val="16"/>
    </w:rPr>
  </w:style>
  <w:style w:type="table" w:styleId="aa">
    <w:name w:val="Table Grid"/>
    <w:basedOn w:val="a1"/>
    <w:uiPriority w:val="59"/>
    <w:rsid w:val="007D39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99885-B101-4D2D-ACB4-96582CF7A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807</Words>
  <Characters>4604</Characters>
  <Application>Microsoft Office Word</Application>
  <DocSecurity>0</DocSecurity>
  <Lines>38</Lines>
  <Paragraphs>10</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Потребител на Windows</dc:creator>
  <cp:lastModifiedBy>ACER</cp:lastModifiedBy>
  <cp:revision>9</cp:revision>
  <cp:lastPrinted>2025-01-28T10:02:00Z</cp:lastPrinted>
  <dcterms:created xsi:type="dcterms:W3CDTF">2025-01-15T13:38:00Z</dcterms:created>
  <dcterms:modified xsi:type="dcterms:W3CDTF">2025-01-28T10:02:00Z</dcterms:modified>
</cp:coreProperties>
</file>